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435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8"/>
        <w:gridCol w:w="1159"/>
        <w:gridCol w:w="4776"/>
      </w:tblGrid>
      <w:tr w:rsidR="003167CC">
        <w:trPr>
          <w:trHeight w:val="371"/>
        </w:trPr>
        <w:tc>
          <w:tcPr>
            <w:tcW w:w="434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167CC" w:rsidRDefault="003167CC" w:rsidP="005B284E">
            <w:pPr>
              <w:pStyle w:val="Pisanie"/>
              <w:ind w:right="75" w:firstLine="0"/>
              <w:jc w:val="center"/>
            </w:pPr>
            <w:r w:rsidRPr="005B284E">
              <w:rPr>
                <w:b/>
                <w:sz w:val="28"/>
              </w:rPr>
              <w:object w:dxaOrig="1411" w:dyaOrig="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48pt" o:ole="">
                  <v:imagedata r:id="rId8" o:title=""/>
                </v:shape>
                <o:OLEObject Type="Embed" ProgID="Word.Picture.8" ShapeID="_x0000_i1025" DrawAspect="Content" ObjectID="_1614058747" r:id="rId9"/>
              </w:objec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7CC" w:rsidRPr="005B284E" w:rsidRDefault="003C60C1" w:rsidP="006C1E9E">
            <w:pPr>
              <w:pStyle w:val="Pisanie"/>
              <w:ind w:firstLine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S.0201.</w:t>
            </w:r>
            <w:r w:rsidR="006E21B1">
              <w:rPr>
                <w:b/>
                <w:sz w:val="28"/>
                <w:szCs w:val="28"/>
              </w:rPr>
              <w:t>2</w:t>
            </w:r>
            <w:r w:rsidR="00167AD7">
              <w:rPr>
                <w:b/>
                <w:sz w:val="28"/>
                <w:szCs w:val="28"/>
              </w:rPr>
              <w:t>6</w:t>
            </w:r>
            <w:r w:rsidR="00DB1E6F">
              <w:rPr>
                <w:b/>
                <w:sz w:val="28"/>
                <w:szCs w:val="28"/>
              </w:rPr>
              <w:t>.</w:t>
            </w:r>
            <w:r w:rsidR="006F1C93" w:rsidRPr="005B284E">
              <w:rPr>
                <w:b/>
                <w:sz w:val="28"/>
                <w:szCs w:val="28"/>
              </w:rPr>
              <w:t>201</w:t>
            </w:r>
            <w:r w:rsidR="00052B91">
              <w:rPr>
                <w:b/>
                <w:sz w:val="28"/>
                <w:szCs w:val="28"/>
              </w:rPr>
              <w:t>8</w:t>
            </w:r>
          </w:p>
        </w:tc>
      </w:tr>
      <w:tr w:rsidR="00E23348">
        <w:trPr>
          <w:trHeight w:val="381"/>
        </w:trPr>
        <w:tc>
          <w:tcPr>
            <w:tcW w:w="434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23348" w:rsidRPr="005B284E" w:rsidRDefault="00E23348" w:rsidP="005B284E">
            <w:pPr>
              <w:pStyle w:val="Pisanie"/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593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23348" w:rsidRDefault="00E23348" w:rsidP="005B284E">
            <w:pPr>
              <w:pStyle w:val="Pisanie"/>
              <w:ind w:firstLine="0"/>
              <w:jc w:val="center"/>
            </w:pPr>
          </w:p>
        </w:tc>
      </w:tr>
      <w:tr w:rsidR="00E23348">
        <w:trPr>
          <w:trHeight w:val="59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B81" w:rsidRPr="005B284E" w:rsidRDefault="005A016F" w:rsidP="005B284E">
            <w:pPr>
              <w:pStyle w:val="Pisanie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ARCHIWUM PAŃSTWOWE</w:t>
            </w:r>
          </w:p>
          <w:p w:rsidR="00E23348" w:rsidRPr="005B284E" w:rsidRDefault="004C0BF9" w:rsidP="005B284E">
            <w:pPr>
              <w:pStyle w:val="Pisanie"/>
              <w:ind w:firstLine="0"/>
              <w:jc w:val="center"/>
              <w:rPr>
                <w:b/>
                <w:sz w:val="28"/>
                <w:szCs w:val="28"/>
              </w:rPr>
            </w:pPr>
            <w:r w:rsidRPr="005B284E">
              <w:rPr>
                <w:b/>
                <w:bCs/>
                <w:sz w:val="28"/>
                <w:szCs w:val="28"/>
              </w:rPr>
              <w:t>W WARSZAWIE</w:t>
            </w:r>
          </w:p>
        </w:tc>
        <w:tc>
          <w:tcPr>
            <w:tcW w:w="593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E23348" w:rsidRDefault="00E23348" w:rsidP="005B284E">
            <w:pPr>
              <w:pStyle w:val="Pisanie"/>
              <w:ind w:firstLine="0"/>
              <w:jc w:val="center"/>
            </w:pPr>
          </w:p>
        </w:tc>
      </w:tr>
      <w:tr w:rsidR="00F67C63" w:rsidTr="00DA68F0">
        <w:trPr>
          <w:trHeight w:val="567"/>
        </w:trPr>
        <w:tc>
          <w:tcPr>
            <w:tcW w:w="5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C63" w:rsidRDefault="00F67C63" w:rsidP="007B273B">
            <w:pPr>
              <w:pStyle w:val="Pisanie"/>
              <w:spacing w:line="360" w:lineRule="auto"/>
              <w:ind w:firstLine="0"/>
              <w:jc w:val="left"/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F67C63" w:rsidRDefault="00F67C63" w:rsidP="007B273B">
            <w:pPr>
              <w:pStyle w:val="Pisanie"/>
              <w:spacing w:line="360" w:lineRule="auto"/>
              <w:ind w:firstLine="0"/>
              <w:jc w:val="left"/>
            </w:pPr>
          </w:p>
          <w:p w:rsidR="00F67619" w:rsidRDefault="00F67619" w:rsidP="007B273B">
            <w:pPr>
              <w:pStyle w:val="Pisanie"/>
              <w:spacing w:line="360" w:lineRule="auto"/>
              <w:ind w:firstLine="0"/>
              <w:jc w:val="left"/>
            </w:pPr>
          </w:p>
        </w:tc>
      </w:tr>
    </w:tbl>
    <w:p w:rsidR="00980F4D" w:rsidRPr="000721BF" w:rsidRDefault="003533F2" w:rsidP="00F224A1">
      <w:pPr>
        <w:pStyle w:val="Pisanie"/>
        <w:spacing w:line="360" w:lineRule="auto"/>
        <w:ind w:firstLine="0"/>
        <w:jc w:val="center"/>
        <w:rPr>
          <w:b/>
          <w:sz w:val="32"/>
        </w:rPr>
      </w:pPr>
      <w:r w:rsidRPr="000721BF">
        <w:rPr>
          <w:b/>
          <w:sz w:val="32"/>
        </w:rPr>
        <w:t xml:space="preserve">Zarządzenie nr </w:t>
      </w:r>
      <w:r w:rsidR="006E21B1">
        <w:rPr>
          <w:b/>
          <w:sz w:val="32"/>
        </w:rPr>
        <w:t>2</w:t>
      </w:r>
      <w:r w:rsidR="00167AD7">
        <w:rPr>
          <w:b/>
          <w:sz w:val="32"/>
        </w:rPr>
        <w:t>6</w:t>
      </w:r>
    </w:p>
    <w:p w:rsidR="006A74ED" w:rsidRPr="000721BF" w:rsidRDefault="006A74ED" w:rsidP="00F224A1">
      <w:pPr>
        <w:pStyle w:val="Pisanie"/>
        <w:spacing w:line="360" w:lineRule="auto"/>
        <w:ind w:firstLine="0"/>
        <w:jc w:val="center"/>
        <w:rPr>
          <w:sz w:val="26"/>
          <w:szCs w:val="26"/>
        </w:rPr>
      </w:pPr>
      <w:r w:rsidRPr="000721BF">
        <w:rPr>
          <w:sz w:val="26"/>
          <w:szCs w:val="26"/>
        </w:rPr>
        <w:t>Dyrektora A</w:t>
      </w:r>
      <w:r w:rsidR="003E5150" w:rsidRPr="000721BF">
        <w:rPr>
          <w:sz w:val="26"/>
          <w:szCs w:val="26"/>
        </w:rPr>
        <w:t>rchiwum Państwowego w Warszawie</w:t>
      </w:r>
    </w:p>
    <w:p w:rsidR="00F224A1" w:rsidRDefault="003E5150" w:rsidP="00F224A1">
      <w:pPr>
        <w:pStyle w:val="Pisanie"/>
        <w:spacing w:line="360" w:lineRule="auto"/>
        <w:ind w:firstLine="0"/>
        <w:jc w:val="center"/>
        <w:rPr>
          <w:sz w:val="26"/>
          <w:szCs w:val="26"/>
        </w:rPr>
      </w:pPr>
      <w:r w:rsidRPr="000721BF">
        <w:rPr>
          <w:sz w:val="26"/>
          <w:szCs w:val="26"/>
        </w:rPr>
        <w:t>z dnia</w:t>
      </w:r>
      <w:r w:rsidR="00A137F7">
        <w:rPr>
          <w:sz w:val="26"/>
          <w:szCs w:val="26"/>
        </w:rPr>
        <w:t xml:space="preserve"> </w:t>
      </w:r>
      <w:r w:rsidR="005722B8">
        <w:rPr>
          <w:sz w:val="26"/>
          <w:szCs w:val="26"/>
        </w:rPr>
        <w:t>1</w:t>
      </w:r>
      <w:r w:rsidR="00167AD7">
        <w:rPr>
          <w:sz w:val="26"/>
          <w:szCs w:val="26"/>
        </w:rPr>
        <w:t>6</w:t>
      </w:r>
      <w:r w:rsidR="006C1E9E">
        <w:rPr>
          <w:sz w:val="26"/>
          <w:szCs w:val="26"/>
        </w:rPr>
        <w:t xml:space="preserve"> listopada </w:t>
      </w:r>
      <w:r w:rsidRPr="000721BF">
        <w:rPr>
          <w:sz w:val="26"/>
          <w:szCs w:val="26"/>
        </w:rPr>
        <w:t>201</w:t>
      </w:r>
      <w:r w:rsidR="00052B91">
        <w:rPr>
          <w:sz w:val="26"/>
          <w:szCs w:val="26"/>
        </w:rPr>
        <w:t>8</w:t>
      </w:r>
      <w:r w:rsidRPr="000721BF">
        <w:rPr>
          <w:sz w:val="26"/>
          <w:szCs w:val="26"/>
        </w:rPr>
        <w:t xml:space="preserve"> r.</w:t>
      </w:r>
    </w:p>
    <w:p w:rsidR="00610ADD" w:rsidRDefault="00F224A1" w:rsidP="00F224A1">
      <w:pPr>
        <w:pStyle w:val="Pisanie"/>
        <w:spacing w:line="36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 sprawie wprowadzenia cennika usług świadczonych </w:t>
      </w:r>
      <w:r w:rsidR="00610ADD">
        <w:rPr>
          <w:sz w:val="26"/>
          <w:szCs w:val="26"/>
        </w:rPr>
        <w:t>przez</w:t>
      </w:r>
    </w:p>
    <w:p w:rsidR="00F224A1" w:rsidRDefault="00F224A1" w:rsidP="00F224A1">
      <w:pPr>
        <w:pStyle w:val="Pisanie"/>
        <w:spacing w:line="36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Archiwum Państwow</w:t>
      </w:r>
      <w:r w:rsidR="00610ADD">
        <w:rPr>
          <w:sz w:val="26"/>
          <w:szCs w:val="26"/>
        </w:rPr>
        <w:t>e</w:t>
      </w:r>
      <w:r>
        <w:rPr>
          <w:sz w:val="26"/>
          <w:szCs w:val="26"/>
        </w:rPr>
        <w:t xml:space="preserve"> w Warszawie</w:t>
      </w:r>
    </w:p>
    <w:p w:rsidR="00F224A1" w:rsidRPr="00F224A1" w:rsidRDefault="00F224A1" w:rsidP="00F224A1">
      <w:pPr>
        <w:pStyle w:val="Pisanie"/>
        <w:spacing w:line="360" w:lineRule="auto"/>
        <w:ind w:firstLine="0"/>
        <w:jc w:val="center"/>
        <w:rPr>
          <w:sz w:val="26"/>
          <w:szCs w:val="26"/>
        </w:rPr>
      </w:pPr>
    </w:p>
    <w:p w:rsidR="00F224A1" w:rsidRPr="00DA68F0" w:rsidRDefault="00F224A1" w:rsidP="00F224A1">
      <w:pPr>
        <w:spacing w:line="360" w:lineRule="auto"/>
        <w:jc w:val="both"/>
        <w:rPr>
          <w:rFonts w:eastAsia="PMingLiU"/>
          <w:szCs w:val="24"/>
          <w:lang w:eastAsia="zh-TW"/>
        </w:rPr>
      </w:pPr>
      <w:r w:rsidRPr="00DA68F0">
        <w:rPr>
          <w:rFonts w:eastAsia="PMingLiU"/>
          <w:szCs w:val="24"/>
          <w:lang w:eastAsia="zh-TW"/>
        </w:rPr>
        <w:t>Na podstawie § 13 ust. 2 pkt. 7 Statutu Archiwum Państwowego w Warszawie stanowiącego załącznik do Decyzji nr 20 Naczelnego Dyrektora Archiwów Państwowych z dnia 16 września 2013 r. w sprawie nadania Statutu Archiwum Państwowemu w Warszawie (z późn. zm.) zarządza się, co następuje:</w:t>
      </w:r>
    </w:p>
    <w:p w:rsidR="00F224A1" w:rsidRPr="00DA68F0" w:rsidRDefault="00F224A1" w:rsidP="00F224A1">
      <w:pPr>
        <w:autoSpaceDE w:val="0"/>
        <w:autoSpaceDN w:val="0"/>
        <w:adjustRightInd w:val="0"/>
        <w:spacing w:line="360" w:lineRule="auto"/>
        <w:jc w:val="center"/>
        <w:rPr>
          <w:rFonts w:ascii="TimesNewRoman" w:eastAsia="PMingLiU" w:hAnsi="TimesNewRoman" w:cs="TimesNewRoman"/>
          <w:szCs w:val="24"/>
          <w:lang w:eastAsia="zh-TW"/>
        </w:rPr>
      </w:pPr>
    </w:p>
    <w:p w:rsidR="00F224A1" w:rsidRPr="00DA68F0" w:rsidRDefault="00F224A1" w:rsidP="00F224A1">
      <w:pPr>
        <w:autoSpaceDE w:val="0"/>
        <w:autoSpaceDN w:val="0"/>
        <w:adjustRightInd w:val="0"/>
        <w:spacing w:line="360" w:lineRule="auto"/>
        <w:jc w:val="center"/>
        <w:rPr>
          <w:rFonts w:ascii="TimesNewRoman" w:eastAsia="PMingLiU" w:hAnsi="TimesNewRoman" w:cs="TimesNewRoman"/>
          <w:szCs w:val="24"/>
          <w:lang w:eastAsia="zh-TW"/>
        </w:rPr>
      </w:pPr>
      <w:r w:rsidRPr="00DA68F0">
        <w:rPr>
          <w:rFonts w:ascii="TimesNewRoman" w:eastAsia="PMingLiU" w:hAnsi="TimesNewRoman" w:cs="TimesNewRoman"/>
          <w:szCs w:val="24"/>
          <w:lang w:eastAsia="zh-TW"/>
        </w:rPr>
        <w:t>§ 1</w:t>
      </w:r>
    </w:p>
    <w:p w:rsidR="00F224A1" w:rsidRPr="00DA68F0" w:rsidRDefault="00F224A1" w:rsidP="00F224A1">
      <w:pPr>
        <w:spacing w:line="360" w:lineRule="auto"/>
        <w:jc w:val="both"/>
        <w:rPr>
          <w:rFonts w:eastAsia="PMingLiU"/>
          <w:szCs w:val="24"/>
          <w:lang w:eastAsia="zh-TW"/>
        </w:rPr>
      </w:pPr>
      <w:r w:rsidRPr="00DA68F0">
        <w:rPr>
          <w:rFonts w:eastAsia="PMingLiU"/>
          <w:szCs w:val="24"/>
          <w:lang w:eastAsia="zh-TW"/>
        </w:rPr>
        <w:t>1. Wprowadza się Cennik usług świadczonych przez Archiwum Państwowe w Warszawie stanowiący</w:t>
      </w:r>
      <w:r>
        <w:rPr>
          <w:rFonts w:eastAsia="PMingLiU"/>
          <w:szCs w:val="24"/>
          <w:lang w:eastAsia="zh-TW"/>
        </w:rPr>
        <w:t xml:space="preserve"> załącznik nr 1 do niniejszego Z</w:t>
      </w:r>
      <w:r w:rsidRPr="00DA68F0">
        <w:rPr>
          <w:rFonts w:eastAsia="PMingLiU"/>
          <w:szCs w:val="24"/>
          <w:lang w:eastAsia="zh-TW"/>
        </w:rPr>
        <w:t xml:space="preserve">arządzenia. </w:t>
      </w:r>
    </w:p>
    <w:p w:rsidR="00F224A1" w:rsidRDefault="00F224A1" w:rsidP="00F224A1">
      <w:pPr>
        <w:spacing w:line="360" w:lineRule="auto"/>
        <w:jc w:val="both"/>
        <w:rPr>
          <w:rFonts w:eastAsia="PMingLiU"/>
          <w:szCs w:val="24"/>
          <w:lang w:eastAsia="zh-TW"/>
        </w:rPr>
      </w:pPr>
      <w:r w:rsidRPr="00DA68F0">
        <w:rPr>
          <w:rFonts w:eastAsia="PMingLiU"/>
          <w:szCs w:val="24"/>
          <w:lang w:eastAsia="zh-TW"/>
        </w:rPr>
        <w:t>2</w:t>
      </w:r>
      <w:r w:rsidRPr="00DA68F0">
        <w:rPr>
          <w:rFonts w:eastAsia="PMingLiU"/>
          <w:b/>
          <w:szCs w:val="24"/>
          <w:lang w:eastAsia="zh-TW"/>
        </w:rPr>
        <w:t xml:space="preserve">. </w:t>
      </w:r>
      <w:r>
        <w:rPr>
          <w:rFonts w:eastAsia="PMingLiU"/>
          <w:szCs w:val="24"/>
          <w:lang w:eastAsia="zh-TW"/>
        </w:rPr>
        <w:t>Integralną czę</w:t>
      </w:r>
      <w:r w:rsidRPr="00DA68F0">
        <w:rPr>
          <w:rFonts w:eastAsia="PMingLiU"/>
          <w:szCs w:val="24"/>
          <w:lang w:eastAsia="zh-TW"/>
        </w:rPr>
        <w:t>ść wskazanego wyżej Cennika stanowi</w:t>
      </w:r>
      <w:r>
        <w:rPr>
          <w:rFonts w:eastAsia="PMingLiU"/>
          <w:szCs w:val="24"/>
          <w:lang w:eastAsia="zh-TW"/>
        </w:rPr>
        <w:t>ą:</w:t>
      </w:r>
      <w:r w:rsidRPr="00DA68F0">
        <w:rPr>
          <w:rFonts w:eastAsia="PMingLiU"/>
          <w:szCs w:val="24"/>
          <w:lang w:eastAsia="zh-TW"/>
        </w:rPr>
        <w:t xml:space="preserve"> formularz zamówienia na wykonanie kopii (załącznik nr 2 do Zarządzenia)</w:t>
      </w:r>
      <w:r>
        <w:rPr>
          <w:rFonts w:eastAsia="PMingLiU"/>
          <w:szCs w:val="24"/>
          <w:lang w:eastAsia="zh-TW"/>
        </w:rPr>
        <w:t>, formularz wyceny zamówienia na kopie materiałów archiwalnych/bibliotecznych (załącznik nr 3 do Zarządzenia), formularz potwierdzenia odbioru osobistego kopii z materiałów archiwalnych/bibliotecznych (załącznik nr 4 do Zarządzenia)</w:t>
      </w:r>
      <w:r w:rsidRPr="00DA68F0">
        <w:rPr>
          <w:rFonts w:eastAsia="PMingLiU"/>
          <w:szCs w:val="24"/>
          <w:lang w:eastAsia="zh-TW"/>
        </w:rPr>
        <w:t>.</w:t>
      </w:r>
    </w:p>
    <w:p w:rsidR="00F224A1" w:rsidRPr="00DA68F0" w:rsidRDefault="00F224A1" w:rsidP="00F224A1">
      <w:pPr>
        <w:spacing w:line="360" w:lineRule="auto"/>
        <w:jc w:val="both"/>
        <w:rPr>
          <w:rFonts w:eastAsia="PMingLiU"/>
          <w:szCs w:val="24"/>
          <w:lang w:eastAsia="zh-TW"/>
        </w:rPr>
      </w:pPr>
    </w:p>
    <w:p w:rsidR="00F224A1" w:rsidRPr="00DA68F0" w:rsidRDefault="00F224A1" w:rsidP="00F224A1">
      <w:pPr>
        <w:autoSpaceDE w:val="0"/>
        <w:autoSpaceDN w:val="0"/>
        <w:adjustRightInd w:val="0"/>
        <w:spacing w:line="360" w:lineRule="auto"/>
        <w:jc w:val="center"/>
        <w:rPr>
          <w:rFonts w:ascii="TimesNewRoman" w:eastAsia="PMingLiU" w:hAnsi="TimesNewRoman" w:cs="TimesNewRoman"/>
          <w:szCs w:val="24"/>
          <w:lang w:eastAsia="zh-TW"/>
        </w:rPr>
      </w:pPr>
      <w:r w:rsidRPr="00DA68F0">
        <w:rPr>
          <w:rFonts w:ascii="TimesNewRoman" w:eastAsia="PMingLiU" w:hAnsi="TimesNewRoman" w:cs="TimesNewRoman"/>
          <w:szCs w:val="24"/>
          <w:lang w:eastAsia="zh-TW"/>
        </w:rPr>
        <w:t>§ 2</w:t>
      </w:r>
    </w:p>
    <w:p w:rsidR="00F224A1" w:rsidRDefault="00F224A1" w:rsidP="00F224A1">
      <w:pPr>
        <w:spacing w:line="360" w:lineRule="auto"/>
        <w:jc w:val="both"/>
        <w:rPr>
          <w:rFonts w:eastAsia="PMingLiU"/>
          <w:szCs w:val="24"/>
          <w:lang w:eastAsia="zh-TW"/>
        </w:rPr>
      </w:pPr>
      <w:r w:rsidRPr="00DA68F0">
        <w:rPr>
          <w:rFonts w:eastAsia="PMingLiU"/>
          <w:szCs w:val="24"/>
          <w:lang w:eastAsia="zh-TW"/>
        </w:rPr>
        <w:t>Zarządzenie winno być dostępne dla klientów Arc</w:t>
      </w:r>
      <w:r>
        <w:rPr>
          <w:rFonts w:eastAsia="PMingLiU"/>
          <w:szCs w:val="24"/>
          <w:lang w:eastAsia="zh-TW"/>
        </w:rPr>
        <w:t xml:space="preserve">hiwum Państwowego w Warszawie i umieszczone </w:t>
      </w:r>
      <w:r w:rsidRPr="00DA68F0">
        <w:rPr>
          <w:rFonts w:eastAsia="PMingLiU"/>
          <w:szCs w:val="24"/>
          <w:lang w:eastAsia="zh-TW"/>
        </w:rPr>
        <w:t>na tablicach informacyjnych w pracowniach oraz na stronie internetowej Archiwum.</w:t>
      </w:r>
    </w:p>
    <w:p w:rsidR="00F224A1" w:rsidRDefault="00F224A1" w:rsidP="00F224A1">
      <w:pPr>
        <w:spacing w:line="360" w:lineRule="auto"/>
        <w:jc w:val="both"/>
        <w:rPr>
          <w:rFonts w:eastAsia="PMingLiU"/>
          <w:szCs w:val="24"/>
          <w:lang w:eastAsia="zh-TW"/>
        </w:rPr>
      </w:pPr>
    </w:p>
    <w:p w:rsidR="00F224A1" w:rsidRDefault="00F224A1" w:rsidP="00F224A1">
      <w:pPr>
        <w:spacing w:line="360" w:lineRule="auto"/>
        <w:jc w:val="both"/>
        <w:rPr>
          <w:rFonts w:eastAsia="PMingLiU"/>
          <w:szCs w:val="24"/>
          <w:lang w:eastAsia="zh-TW"/>
        </w:rPr>
      </w:pPr>
    </w:p>
    <w:p w:rsidR="00F224A1" w:rsidRPr="00DA68F0" w:rsidRDefault="00F224A1" w:rsidP="00F224A1">
      <w:pPr>
        <w:spacing w:line="360" w:lineRule="auto"/>
        <w:jc w:val="both"/>
        <w:rPr>
          <w:rFonts w:eastAsia="PMingLiU"/>
          <w:szCs w:val="24"/>
          <w:lang w:eastAsia="zh-TW"/>
        </w:rPr>
      </w:pPr>
    </w:p>
    <w:p w:rsidR="00F224A1" w:rsidRPr="00DA68F0" w:rsidRDefault="00F224A1" w:rsidP="00F224A1">
      <w:pPr>
        <w:autoSpaceDE w:val="0"/>
        <w:autoSpaceDN w:val="0"/>
        <w:adjustRightInd w:val="0"/>
        <w:spacing w:line="360" w:lineRule="auto"/>
        <w:jc w:val="center"/>
        <w:rPr>
          <w:rFonts w:ascii="TimesNewRoman" w:eastAsia="PMingLiU" w:hAnsi="TimesNewRoman" w:cs="TimesNewRoman"/>
          <w:szCs w:val="24"/>
          <w:lang w:eastAsia="zh-TW"/>
        </w:rPr>
      </w:pPr>
      <w:r w:rsidRPr="00DA68F0">
        <w:rPr>
          <w:rFonts w:ascii="TimesNewRoman" w:eastAsia="PMingLiU" w:hAnsi="TimesNewRoman" w:cs="TimesNewRoman"/>
          <w:szCs w:val="24"/>
          <w:lang w:eastAsia="zh-TW"/>
        </w:rPr>
        <w:t>§ 3</w:t>
      </w:r>
    </w:p>
    <w:p w:rsidR="00F224A1" w:rsidRPr="00DA68F0" w:rsidRDefault="00F224A1" w:rsidP="00F224A1">
      <w:pPr>
        <w:spacing w:line="360" w:lineRule="auto"/>
        <w:jc w:val="both"/>
        <w:rPr>
          <w:rFonts w:eastAsia="PMingLiU"/>
          <w:szCs w:val="24"/>
          <w:lang w:eastAsia="zh-TW"/>
        </w:rPr>
      </w:pPr>
      <w:r>
        <w:rPr>
          <w:rFonts w:eastAsia="PMingLiU"/>
          <w:szCs w:val="24"/>
          <w:lang w:eastAsia="zh-TW"/>
        </w:rPr>
        <w:t>Traci moc</w:t>
      </w:r>
      <w:r w:rsidRPr="00DA68F0">
        <w:rPr>
          <w:rFonts w:eastAsia="PMingLiU"/>
          <w:szCs w:val="24"/>
          <w:lang w:eastAsia="zh-TW"/>
        </w:rPr>
        <w:t xml:space="preserve"> Zarządzenie nr </w:t>
      </w:r>
      <w:r>
        <w:rPr>
          <w:rFonts w:eastAsia="PMingLiU"/>
          <w:szCs w:val="24"/>
          <w:lang w:eastAsia="zh-TW"/>
        </w:rPr>
        <w:t>9</w:t>
      </w:r>
      <w:r w:rsidRPr="00DA68F0">
        <w:rPr>
          <w:rFonts w:eastAsia="PMingLiU"/>
          <w:szCs w:val="24"/>
          <w:lang w:eastAsia="zh-TW"/>
        </w:rPr>
        <w:t xml:space="preserve"> Dyrektora Archiwum Państwowego w Warszawie z dnia </w:t>
      </w:r>
      <w:r>
        <w:rPr>
          <w:rFonts w:eastAsia="PMingLiU"/>
          <w:szCs w:val="24"/>
          <w:lang w:eastAsia="zh-TW"/>
        </w:rPr>
        <w:t>16 czerwca</w:t>
      </w:r>
      <w:r w:rsidRPr="00DA68F0">
        <w:rPr>
          <w:rFonts w:eastAsia="PMingLiU"/>
          <w:szCs w:val="24"/>
          <w:lang w:eastAsia="zh-TW"/>
        </w:rPr>
        <w:t xml:space="preserve"> 201</w:t>
      </w:r>
      <w:r>
        <w:rPr>
          <w:rFonts w:eastAsia="PMingLiU"/>
          <w:szCs w:val="24"/>
          <w:lang w:eastAsia="zh-TW"/>
        </w:rPr>
        <w:t>6</w:t>
      </w:r>
      <w:r w:rsidRPr="00DA68F0">
        <w:rPr>
          <w:rFonts w:eastAsia="PMingLiU"/>
          <w:szCs w:val="24"/>
          <w:lang w:eastAsia="zh-TW"/>
        </w:rPr>
        <w:t xml:space="preserve"> r. w sprawie wprowadzenia cennika usług świadczonych przez Archiwum Państwowe </w:t>
      </w:r>
      <w:r>
        <w:rPr>
          <w:rFonts w:eastAsia="PMingLiU"/>
          <w:szCs w:val="24"/>
          <w:lang w:eastAsia="zh-TW"/>
        </w:rPr>
        <w:t>w Warszawie</w:t>
      </w:r>
      <w:r w:rsidRPr="00DA68F0">
        <w:rPr>
          <w:rFonts w:eastAsia="PMingLiU"/>
          <w:szCs w:val="24"/>
          <w:lang w:eastAsia="zh-TW"/>
        </w:rPr>
        <w:t>.</w:t>
      </w:r>
    </w:p>
    <w:p w:rsidR="00F224A1" w:rsidRPr="00DA68F0" w:rsidRDefault="00F224A1" w:rsidP="00F224A1">
      <w:pPr>
        <w:spacing w:line="360" w:lineRule="auto"/>
        <w:jc w:val="both"/>
        <w:rPr>
          <w:rFonts w:eastAsia="PMingLiU"/>
          <w:szCs w:val="24"/>
          <w:lang w:eastAsia="zh-TW"/>
        </w:rPr>
      </w:pPr>
    </w:p>
    <w:p w:rsidR="00F224A1" w:rsidRPr="00DA68F0" w:rsidRDefault="00F224A1" w:rsidP="00F224A1">
      <w:pPr>
        <w:autoSpaceDE w:val="0"/>
        <w:autoSpaceDN w:val="0"/>
        <w:adjustRightInd w:val="0"/>
        <w:spacing w:line="360" w:lineRule="auto"/>
        <w:jc w:val="center"/>
        <w:rPr>
          <w:rFonts w:ascii="TimesNewRoman" w:eastAsia="PMingLiU" w:hAnsi="TimesNewRoman" w:cs="TimesNewRoman"/>
          <w:szCs w:val="24"/>
          <w:lang w:eastAsia="zh-TW"/>
        </w:rPr>
      </w:pPr>
      <w:r w:rsidRPr="00DA68F0">
        <w:rPr>
          <w:rFonts w:ascii="TimesNewRoman" w:eastAsia="PMingLiU" w:hAnsi="TimesNewRoman" w:cs="TimesNewRoman"/>
          <w:szCs w:val="24"/>
          <w:lang w:eastAsia="zh-TW"/>
        </w:rPr>
        <w:t>§ 4</w:t>
      </w:r>
    </w:p>
    <w:p w:rsidR="00EC766F" w:rsidRPr="00EC766F" w:rsidRDefault="00EC766F" w:rsidP="00F224A1">
      <w:pPr>
        <w:pStyle w:val="Tekstpodstawowy2"/>
        <w:spacing w:line="360" w:lineRule="auto"/>
        <w:rPr>
          <w:szCs w:val="24"/>
        </w:rPr>
      </w:pPr>
      <w:r w:rsidRPr="00EC766F">
        <w:rPr>
          <w:szCs w:val="24"/>
        </w:rPr>
        <w:t xml:space="preserve">Zarządzenie wchodzi w życie z dniem </w:t>
      </w:r>
      <w:r w:rsidR="00F224A1">
        <w:rPr>
          <w:szCs w:val="24"/>
        </w:rPr>
        <w:t>19 listopada 2018 r.</w:t>
      </w:r>
    </w:p>
    <w:p w:rsidR="006C1E9E" w:rsidRDefault="00BB0913" w:rsidP="00F224A1">
      <w:pPr>
        <w:spacing w:line="360" w:lineRule="auto"/>
        <w:jc w:val="both"/>
        <w:rPr>
          <w:szCs w:val="24"/>
        </w:rPr>
      </w:pPr>
      <w:r>
        <w:rPr>
          <w:szCs w:val="24"/>
        </w:rPr>
        <w:t>Warszawa, dnia 1</w:t>
      </w:r>
      <w:r w:rsidR="00167AD7">
        <w:rPr>
          <w:szCs w:val="24"/>
        </w:rPr>
        <w:t>6</w:t>
      </w:r>
      <w:r w:rsidR="006C1E9E" w:rsidRPr="00EC766F">
        <w:rPr>
          <w:szCs w:val="24"/>
        </w:rPr>
        <w:t xml:space="preserve"> listopada 2018 r.</w:t>
      </w:r>
    </w:p>
    <w:p w:rsidR="00E15B1A" w:rsidRPr="00167AD7" w:rsidRDefault="00E15B1A" w:rsidP="00F224A1">
      <w:pPr>
        <w:spacing w:line="360" w:lineRule="auto"/>
        <w:jc w:val="both"/>
        <w:rPr>
          <w:szCs w:val="24"/>
        </w:rPr>
      </w:pPr>
    </w:p>
    <w:p w:rsidR="00425BBD" w:rsidRPr="005410C3" w:rsidRDefault="00425BBD" w:rsidP="00E15B1A">
      <w:pPr>
        <w:spacing w:line="360" w:lineRule="auto"/>
        <w:ind w:left="5664"/>
        <w:rPr>
          <w:szCs w:val="24"/>
        </w:rPr>
      </w:pPr>
      <w:r w:rsidRPr="005410C3">
        <w:rPr>
          <w:szCs w:val="24"/>
        </w:rPr>
        <w:t xml:space="preserve">  DYREKTOR</w:t>
      </w:r>
    </w:p>
    <w:p w:rsidR="00425BBD" w:rsidRPr="005410C3" w:rsidRDefault="00425BBD" w:rsidP="00E15B1A">
      <w:pPr>
        <w:spacing w:line="360" w:lineRule="auto"/>
        <w:ind w:left="4248"/>
        <w:rPr>
          <w:szCs w:val="24"/>
        </w:rPr>
      </w:pPr>
      <w:r w:rsidRPr="005410C3">
        <w:rPr>
          <w:szCs w:val="24"/>
        </w:rPr>
        <w:t xml:space="preserve">     Archiwum Państwowego w Warszawie</w:t>
      </w:r>
    </w:p>
    <w:p w:rsidR="00425BBD" w:rsidRDefault="005410C3" w:rsidP="00E15B1A">
      <w:pPr>
        <w:spacing w:line="360" w:lineRule="auto"/>
        <w:ind w:left="4956"/>
        <w:rPr>
          <w:szCs w:val="24"/>
        </w:rPr>
      </w:pPr>
      <w:r w:rsidRPr="005410C3">
        <w:rPr>
          <w:szCs w:val="24"/>
        </w:rPr>
        <w:t xml:space="preserve">         </w:t>
      </w:r>
      <w:r w:rsidR="00425BBD" w:rsidRPr="005410C3">
        <w:rPr>
          <w:szCs w:val="24"/>
        </w:rPr>
        <w:t>Monika Jurgo-Puszcz</w:t>
      </w:r>
    </w:p>
    <w:p w:rsidR="00167AD7" w:rsidRPr="00F224A1" w:rsidRDefault="00167AD7" w:rsidP="00167AD7">
      <w:pPr>
        <w:ind w:left="4956"/>
        <w:rPr>
          <w:sz w:val="20"/>
        </w:rPr>
      </w:pPr>
    </w:p>
    <w:p w:rsidR="00987612" w:rsidRDefault="00425BBD" w:rsidP="00425BBD">
      <w:pPr>
        <w:ind w:left="3540"/>
        <w:rPr>
          <w:sz w:val="20"/>
        </w:rPr>
      </w:pPr>
      <w:r w:rsidRPr="00EC766F">
        <w:rPr>
          <w:sz w:val="22"/>
          <w:szCs w:val="22"/>
        </w:rPr>
        <w:t xml:space="preserve">     </w:t>
      </w:r>
      <w:r w:rsidR="005410C3">
        <w:rPr>
          <w:sz w:val="22"/>
          <w:szCs w:val="22"/>
        </w:rPr>
        <w:t xml:space="preserve">  </w:t>
      </w:r>
      <w:r w:rsidRPr="00EC766F">
        <w:rPr>
          <w:sz w:val="22"/>
          <w:szCs w:val="22"/>
        </w:rPr>
        <w:t xml:space="preserve">  </w:t>
      </w:r>
      <w:r w:rsidRPr="00EC766F">
        <w:rPr>
          <w:sz w:val="20"/>
        </w:rPr>
        <w:t xml:space="preserve">  (podpisano kwalifikowanym podpisem elektronicznym)</w:t>
      </w:r>
    </w:p>
    <w:p w:rsidR="002C2CB7" w:rsidRDefault="002C2CB7" w:rsidP="00425BBD">
      <w:pPr>
        <w:ind w:left="3540"/>
        <w:rPr>
          <w:sz w:val="20"/>
        </w:rPr>
      </w:pPr>
    </w:p>
    <w:p w:rsidR="002C2CB7" w:rsidRDefault="002C2CB7" w:rsidP="00425BBD">
      <w:pPr>
        <w:ind w:left="3540"/>
        <w:rPr>
          <w:sz w:val="20"/>
        </w:rPr>
      </w:pPr>
    </w:p>
    <w:p w:rsidR="002C2CB7" w:rsidRDefault="002C2CB7" w:rsidP="00425BBD">
      <w:pPr>
        <w:ind w:left="3540"/>
        <w:rPr>
          <w:sz w:val="20"/>
        </w:rPr>
      </w:pPr>
    </w:p>
    <w:p w:rsidR="002C2CB7" w:rsidRDefault="002C2CB7" w:rsidP="002C2CB7">
      <w:pPr>
        <w:rPr>
          <w:sz w:val="20"/>
        </w:rPr>
      </w:pPr>
    </w:p>
    <w:p w:rsidR="002C2CB7" w:rsidRDefault="002C2CB7" w:rsidP="002C2CB7">
      <w:pPr>
        <w:spacing w:after="120"/>
        <w:ind w:left="4559" w:hanging="601"/>
        <w:jc w:val="right"/>
        <w:rPr>
          <w:spacing w:val="-6"/>
          <w:sz w:val="20"/>
        </w:rPr>
      </w:pPr>
    </w:p>
    <w:p w:rsidR="002C2CB7" w:rsidRDefault="002C2CB7" w:rsidP="002C2CB7">
      <w:pPr>
        <w:spacing w:after="120"/>
        <w:ind w:left="4559" w:hanging="601"/>
        <w:jc w:val="right"/>
        <w:rPr>
          <w:spacing w:val="-6"/>
          <w:sz w:val="20"/>
        </w:rPr>
      </w:pPr>
    </w:p>
    <w:p w:rsidR="002C2CB7" w:rsidRDefault="002C2CB7" w:rsidP="002C2CB7">
      <w:pPr>
        <w:spacing w:after="120"/>
        <w:ind w:left="4559" w:hanging="601"/>
        <w:jc w:val="right"/>
        <w:rPr>
          <w:spacing w:val="-6"/>
          <w:sz w:val="20"/>
        </w:rPr>
      </w:pPr>
    </w:p>
    <w:p w:rsidR="002C2CB7" w:rsidRDefault="002C2CB7" w:rsidP="002C2CB7">
      <w:pPr>
        <w:spacing w:after="120"/>
        <w:ind w:left="4559" w:hanging="601"/>
        <w:jc w:val="right"/>
        <w:rPr>
          <w:spacing w:val="-6"/>
          <w:sz w:val="20"/>
        </w:rPr>
      </w:pPr>
    </w:p>
    <w:p w:rsidR="002C2CB7" w:rsidRDefault="002C2CB7" w:rsidP="002C2CB7">
      <w:pPr>
        <w:spacing w:after="120"/>
        <w:ind w:left="4559" w:hanging="601"/>
        <w:jc w:val="right"/>
        <w:rPr>
          <w:spacing w:val="-6"/>
          <w:sz w:val="20"/>
        </w:rPr>
      </w:pPr>
    </w:p>
    <w:p w:rsidR="002C2CB7" w:rsidRDefault="002C2CB7" w:rsidP="002C2CB7">
      <w:pPr>
        <w:spacing w:after="120"/>
        <w:ind w:left="4559" w:hanging="601"/>
        <w:jc w:val="right"/>
        <w:rPr>
          <w:spacing w:val="-6"/>
          <w:sz w:val="20"/>
        </w:rPr>
      </w:pPr>
      <w:r>
        <w:rPr>
          <w:spacing w:val="-6"/>
          <w:sz w:val="20"/>
        </w:rPr>
        <w:t xml:space="preserve">Załącznik nr 1 do Zarządzenia nr 26 Dyrektora Archiwum Państwowego w Warszawie </w:t>
      </w:r>
      <w:r>
        <w:rPr>
          <w:sz w:val="20"/>
        </w:rPr>
        <w:t>z dnia 16.11.2018 r.</w:t>
      </w:r>
    </w:p>
    <w:p w:rsidR="002C2CB7" w:rsidRDefault="002C2CB7" w:rsidP="002C2CB7">
      <w:pPr>
        <w:spacing w:before="120" w:line="360" w:lineRule="exact"/>
        <w:jc w:val="center"/>
        <w:rPr>
          <w:b/>
          <w:spacing w:val="-6"/>
        </w:rPr>
      </w:pPr>
    </w:p>
    <w:p w:rsidR="002C2CB7" w:rsidRDefault="002C2CB7" w:rsidP="002C2CB7">
      <w:pPr>
        <w:spacing w:before="120" w:line="360" w:lineRule="exact"/>
        <w:jc w:val="center"/>
        <w:rPr>
          <w:b/>
          <w:spacing w:val="-6"/>
        </w:rPr>
      </w:pPr>
      <w:r>
        <w:rPr>
          <w:b/>
          <w:spacing w:val="-6"/>
        </w:rPr>
        <w:t>Cennik</w:t>
      </w:r>
    </w:p>
    <w:p w:rsidR="002C2CB7" w:rsidRDefault="002C2CB7" w:rsidP="002C2CB7">
      <w:pPr>
        <w:spacing w:before="120" w:line="360" w:lineRule="exact"/>
        <w:jc w:val="center"/>
        <w:rPr>
          <w:b/>
          <w:bCs/>
          <w:spacing w:val="-6"/>
        </w:rPr>
      </w:pPr>
      <w:r>
        <w:rPr>
          <w:b/>
          <w:spacing w:val="-6"/>
        </w:rPr>
        <w:t>usług świadczonych przez Archiwum Państwowe w Warszawie</w:t>
      </w:r>
    </w:p>
    <w:p w:rsidR="002C2CB7" w:rsidRDefault="002C2CB7" w:rsidP="002C2CB7">
      <w:pPr>
        <w:spacing w:before="120" w:line="360" w:lineRule="exact"/>
        <w:ind w:firstLine="709"/>
        <w:rPr>
          <w:b/>
          <w:bCs/>
          <w:spacing w:val="-6"/>
        </w:rPr>
      </w:pPr>
    </w:p>
    <w:p w:rsidR="002C2CB7" w:rsidRDefault="002C2CB7" w:rsidP="002C2CB7">
      <w:pPr>
        <w:keepNext/>
        <w:spacing w:before="120"/>
        <w:ind w:left="-851" w:firstLine="851"/>
        <w:jc w:val="both"/>
        <w:outlineLvl w:val="1"/>
        <w:rPr>
          <w:b/>
          <w:bCs/>
          <w:spacing w:val="-6"/>
        </w:rPr>
      </w:pPr>
      <w:r>
        <w:rPr>
          <w:b/>
          <w:bCs/>
          <w:spacing w:val="-6"/>
        </w:rPr>
        <w:t>I. ZAKRES USŁUG ARCHIWALNYCH</w:t>
      </w:r>
    </w:p>
    <w:p w:rsidR="002C2CB7" w:rsidRDefault="002C2CB7" w:rsidP="002C2CB7">
      <w:pPr>
        <w:numPr>
          <w:ilvl w:val="0"/>
          <w:numId w:val="46"/>
        </w:numPr>
        <w:spacing w:before="120" w:line="280" w:lineRule="exact"/>
        <w:jc w:val="both"/>
        <w:rPr>
          <w:spacing w:val="-6"/>
        </w:rPr>
      </w:pPr>
      <w:r>
        <w:rPr>
          <w:spacing w:val="-6"/>
        </w:rPr>
        <w:t>Archiwum Państwowe w  Warszawie (dalej APW) świadczy usługi archiwalne w zakresie wyszukiwania materiałów archiwalnych, prowadzenia kwerend i sporządzania kopii materiałów archiwalnych należących do jego zasobu, przetwarzania i przekazywania danych przy użyciu systemów teleinformatycznych lub informatycznych nośników danych.</w:t>
      </w:r>
    </w:p>
    <w:p w:rsidR="002C2CB7" w:rsidRDefault="002C2CB7" w:rsidP="002C2CB7">
      <w:pPr>
        <w:numPr>
          <w:ilvl w:val="0"/>
          <w:numId w:val="46"/>
        </w:numPr>
        <w:spacing w:before="120" w:line="280" w:lineRule="exact"/>
        <w:jc w:val="both"/>
      </w:pPr>
      <w:r>
        <w:rPr>
          <w:spacing w:val="-6"/>
        </w:rPr>
        <w:t xml:space="preserve">Z materiałów archiwalnych mogą być w APW wykonywane reprodukcje w postaci kserokopii, wydruków, </w:t>
      </w:r>
      <w:proofErr w:type="spellStart"/>
      <w:r>
        <w:rPr>
          <w:spacing w:val="-6"/>
        </w:rPr>
        <w:t>skanów</w:t>
      </w:r>
      <w:proofErr w:type="spellEnd"/>
      <w:r>
        <w:rPr>
          <w:spacing w:val="-6"/>
        </w:rPr>
        <w:t xml:space="preserve"> </w:t>
      </w:r>
      <w:r>
        <w:rPr>
          <w:color w:val="000000"/>
          <w:spacing w:val="-6"/>
        </w:rPr>
        <w:t xml:space="preserve">i </w:t>
      </w:r>
      <w:r>
        <w:rPr>
          <w:spacing w:val="-6"/>
        </w:rPr>
        <w:t>fotografii wykonanych aparatem cyfrowym — w </w:t>
      </w:r>
      <w:r>
        <w:rPr>
          <w:color w:val="000000"/>
          <w:spacing w:val="-6"/>
        </w:rPr>
        <w:t xml:space="preserve">dwóch </w:t>
      </w:r>
      <w:r>
        <w:rPr>
          <w:spacing w:val="-6"/>
        </w:rPr>
        <w:t xml:space="preserve">ostatnich przypadkach </w:t>
      </w:r>
      <w:r>
        <w:rPr>
          <w:color w:val="000000"/>
          <w:spacing w:val="-6"/>
        </w:rPr>
        <w:t>reprodukcje</w:t>
      </w:r>
      <w:r>
        <w:rPr>
          <w:color w:val="FF0000"/>
          <w:spacing w:val="-6"/>
        </w:rPr>
        <w:t xml:space="preserve"> </w:t>
      </w:r>
      <w:r>
        <w:rPr>
          <w:spacing w:val="-6"/>
        </w:rPr>
        <w:t>przekazywan</w:t>
      </w:r>
      <w:r>
        <w:rPr>
          <w:color w:val="000000"/>
          <w:spacing w:val="-6"/>
        </w:rPr>
        <w:t>e</w:t>
      </w:r>
      <w:r>
        <w:rPr>
          <w:color w:val="FF0000"/>
          <w:spacing w:val="-6"/>
        </w:rPr>
        <w:t xml:space="preserve"> </w:t>
      </w:r>
      <w:r>
        <w:rPr>
          <w:color w:val="000000"/>
          <w:spacing w:val="-6"/>
        </w:rPr>
        <w:t>są</w:t>
      </w:r>
      <w:r>
        <w:rPr>
          <w:spacing w:val="-6"/>
        </w:rPr>
        <w:t xml:space="preserve"> na nośniku </w:t>
      </w:r>
      <w:r>
        <w:rPr>
          <w:color w:val="000000"/>
          <w:spacing w:val="-6"/>
        </w:rPr>
        <w:t>lub</w:t>
      </w:r>
      <w:r>
        <w:rPr>
          <w:spacing w:val="-6"/>
        </w:rPr>
        <w:t xml:space="preserve"> transmitowan</w:t>
      </w:r>
      <w:r>
        <w:rPr>
          <w:color w:val="000000"/>
          <w:spacing w:val="-6"/>
        </w:rPr>
        <w:t>e</w:t>
      </w:r>
      <w:r>
        <w:rPr>
          <w:spacing w:val="-6"/>
        </w:rPr>
        <w:t xml:space="preserve"> przez systemy teleinformatyczne. </w:t>
      </w:r>
    </w:p>
    <w:p w:rsidR="002C2CB7" w:rsidRDefault="002C2CB7" w:rsidP="002C2CB7">
      <w:pPr>
        <w:spacing w:after="120" w:line="280" w:lineRule="exact"/>
        <w:ind w:left="1134" w:hanging="567"/>
        <w:jc w:val="both"/>
        <w:rPr>
          <w:spacing w:val="-6"/>
        </w:rPr>
      </w:pPr>
      <w:r>
        <w:rPr>
          <w:spacing w:val="-6"/>
        </w:rPr>
        <w:lastRenderedPageBreak/>
        <w:t>3.</w:t>
      </w:r>
      <w:r>
        <w:rPr>
          <w:spacing w:val="-6"/>
        </w:rPr>
        <w:tab/>
        <w:t>1. APW prowadzi działalność usługową polegającą na przechowywaniu, kopiowaniu i konserwacji dokumentacji o czasowym okresie przechowywania (kat. B), w tym dokumentacji osobowo-płacowej. Opłaty za wykonywanie odpisów i kopii dokumentacji osobowo-płacowej określa odrębne zarządzenie Dyrektora Archiwum wydane na podstawie rozporządzenia Ministra Kultury. Koszty przechowywania dokumentacji kat. B ustalane są indywidualnie.</w:t>
      </w:r>
    </w:p>
    <w:p w:rsidR="002C2CB7" w:rsidRDefault="002C2CB7" w:rsidP="002C2CB7">
      <w:pPr>
        <w:spacing w:before="120" w:line="280" w:lineRule="exact"/>
        <w:ind w:left="1134" w:hanging="57"/>
        <w:jc w:val="both"/>
      </w:pPr>
      <w:r>
        <w:rPr>
          <w:spacing w:val="-6"/>
        </w:rPr>
        <w:t>2.  Dla określenia kosztów wykonania kopii dokumentów innych niż wymienion</w:t>
      </w:r>
      <w:r>
        <w:rPr>
          <w:color w:val="000000"/>
          <w:spacing w:val="-6"/>
        </w:rPr>
        <w:t>e</w:t>
      </w:r>
      <w:r>
        <w:rPr>
          <w:spacing w:val="-6"/>
        </w:rPr>
        <w:t xml:space="preserve"> w </w:t>
      </w:r>
      <w:r>
        <w:rPr>
          <w:color w:val="000000"/>
          <w:spacing w:val="-6"/>
        </w:rPr>
        <w:t xml:space="preserve">części I, w punkcie </w:t>
      </w:r>
      <w:r>
        <w:rPr>
          <w:spacing w:val="-6"/>
        </w:rPr>
        <w:t xml:space="preserve">3.1 stosuje się </w:t>
      </w:r>
      <w:r>
        <w:rPr>
          <w:color w:val="000000"/>
          <w:spacing w:val="-6"/>
        </w:rPr>
        <w:t>punkt</w:t>
      </w:r>
      <w:r>
        <w:rPr>
          <w:color w:val="FF0000"/>
          <w:spacing w:val="-6"/>
        </w:rPr>
        <w:t xml:space="preserve"> </w:t>
      </w:r>
      <w:r>
        <w:rPr>
          <w:spacing w:val="-6"/>
        </w:rPr>
        <w:t>20.</w:t>
      </w:r>
    </w:p>
    <w:p w:rsidR="002C2CB7" w:rsidRDefault="002C2CB7" w:rsidP="002C2CB7">
      <w:pPr>
        <w:numPr>
          <w:ilvl w:val="0"/>
          <w:numId w:val="47"/>
        </w:numPr>
        <w:tabs>
          <w:tab w:val="left" w:pos="1134"/>
        </w:tabs>
        <w:spacing w:before="120" w:line="320" w:lineRule="exact"/>
        <w:ind w:left="1134" w:hanging="567"/>
        <w:jc w:val="both"/>
        <w:rPr>
          <w:spacing w:val="-6"/>
        </w:rPr>
      </w:pPr>
      <w:r>
        <w:rPr>
          <w:spacing w:val="-6"/>
        </w:rPr>
        <w:t>APW świadczy ponadto usługi w zakresie konserwacji materiałów archiwalnych.</w:t>
      </w:r>
    </w:p>
    <w:p w:rsidR="002C2CB7" w:rsidRDefault="002C2CB7" w:rsidP="002C2CB7">
      <w:pPr>
        <w:numPr>
          <w:ilvl w:val="0"/>
          <w:numId w:val="47"/>
        </w:numPr>
        <w:tabs>
          <w:tab w:val="left" w:pos="1134"/>
        </w:tabs>
        <w:spacing w:before="120" w:line="320" w:lineRule="exact"/>
        <w:jc w:val="both"/>
        <w:rPr>
          <w:spacing w:val="-6"/>
        </w:rPr>
      </w:pPr>
      <w:r>
        <w:rPr>
          <w:spacing w:val="-6"/>
        </w:rPr>
        <w:t xml:space="preserve">Usługi świadczone są przez APW w miarę możliwości technicznych i organizacyjnych. </w:t>
      </w:r>
    </w:p>
    <w:p w:rsidR="002C2CB7" w:rsidRDefault="002C2CB7" w:rsidP="002C2CB7">
      <w:pPr>
        <w:numPr>
          <w:ilvl w:val="0"/>
          <w:numId w:val="47"/>
        </w:numPr>
        <w:tabs>
          <w:tab w:val="left" w:pos="1134"/>
        </w:tabs>
        <w:spacing w:before="120" w:line="320" w:lineRule="exact"/>
        <w:ind w:left="1134" w:hanging="567"/>
        <w:jc w:val="both"/>
        <w:rPr>
          <w:color w:val="FF0000"/>
          <w:spacing w:val="-6"/>
        </w:rPr>
      </w:pPr>
      <w:r>
        <w:rPr>
          <w:spacing w:val="-6"/>
        </w:rPr>
        <w:t xml:space="preserve">1. APW zastrzega sobie </w:t>
      </w:r>
      <w:r>
        <w:rPr>
          <w:color w:val="000000"/>
          <w:spacing w:val="-6"/>
        </w:rPr>
        <w:t>prawo do odmowy wykonania</w:t>
      </w:r>
      <w:r>
        <w:rPr>
          <w:color w:val="FF0000"/>
          <w:spacing w:val="-6"/>
        </w:rPr>
        <w:t xml:space="preserve"> </w:t>
      </w:r>
      <w:r>
        <w:rPr>
          <w:spacing w:val="-6"/>
        </w:rPr>
        <w:t xml:space="preserve">usług archiwalnych wymienionych w części I, w </w:t>
      </w:r>
      <w:r>
        <w:rPr>
          <w:color w:val="000000"/>
          <w:spacing w:val="-6"/>
        </w:rPr>
        <w:t>punkcie 1</w:t>
      </w:r>
      <w:r>
        <w:rPr>
          <w:spacing w:val="-6"/>
        </w:rPr>
        <w:t xml:space="preserve"> np. ze względu na zły stan </w:t>
      </w:r>
      <w:r>
        <w:rPr>
          <w:color w:val="000000"/>
          <w:spacing w:val="-6"/>
        </w:rPr>
        <w:t>zachowania materiałów archiwalnych</w:t>
      </w:r>
      <w:r>
        <w:rPr>
          <w:spacing w:val="-6"/>
        </w:rPr>
        <w:t xml:space="preserve">, </w:t>
      </w:r>
      <w:r>
        <w:rPr>
          <w:color w:val="000000"/>
          <w:spacing w:val="-6"/>
        </w:rPr>
        <w:t>ich</w:t>
      </w:r>
      <w:r>
        <w:rPr>
          <w:color w:val="FF0000"/>
          <w:spacing w:val="-6"/>
        </w:rPr>
        <w:t xml:space="preserve"> </w:t>
      </w:r>
      <w:r>
        <w:rPr>
          <w:spacing w:val="-6"/>
        </w:rPr>
        <w:t xml:space="preserve">format, ciężar, rodzaj papieru, sposób oprawy materiałów archiwalnych, </w:t>
      </w:r>
      <w:r>
        <w:rPr>
          <w:color w:val="000000"/>
          <w:spacing w:val="-6"/>
        </w:rPr>
        <w:t>nieudokumentowanie pokrewieństwa, interesu prawnego, uprawnień.</w:t>
      </w:r>
    </w:p>
    <w:p w:rsidR="002C2CB7" w:rsidRDefault="002C2CB7" w:rsidP="002C2CB7">
      <w:pPr>
        <w:spacing w:before="120" w:line="320" w:lineRule="exact"/>
        <w:ind w:left="1134"/>
        <w:jc w:val="both"/>
        <w:rPr>
          <w:spacing w:val="-6"/>
        </w:rPr>
      </w:pPr>
      <w:r>
        <w:rPr>
          <w:spacing w:val="-6"/>
        </w:rPr>
        <w:t>2. Nie są wykonywane kserokopie z fotografii, mikrofilmów, pergaminów, kruchego lub zniszczonego papieru, jednostek archiwalnych</w:t>
      </w:r>
      <w:r>
        <w:rPr>
          <w:color w:val="000000"/>
          <w:spacing w:val="-6"/>
        </w:rPr>
        <w:t xml:space="preserve">, których grubość przekracza 5 cm, a ciężar 3 </w:t>
      </w:r>
      <w:proofErr w:type="spellStart"/>
      <w:r>
        <w:rPr>
          <w:color w:val="000000"/>
          <w:spacing w:val="-6"/>
        </w:rPr>
        <w:t>kg</w:t>
      </w:r>
      <w:proofErr w:type="spellEnd"/>
      <w:r>
        <w:rPr>
          <w:color w:val="000000"/>
          <w:spacing w:val="-6"/>
        </w:rPr>
        <w:t>.</w:t>
      </w:r>
    </w:p>
    <w:p w:rsidR="002C2CB7" w:rsidRDefault="002C2CB7" w:rsidP="002C2CB7">
      <w:pPr>
        <w:spacing w:before="120" w:line="320" w:lineRule="exact"/>
        <w:jc w:val="both"/>
        <w:rPr>
          <w:spacing w:val="-6"/>
        </w:rPr>
      </w:pPr>
    </w:p>
    <w:p w:rsidR="002C2CB7" w:rsidRDefault="002C2CB7" w:rsidP="002C2CB7">
      <w:pPr>
        <w:keepNext/>
        <w:spacing w:before="120"/>
        <w:ind w:left="-851" w:firstLine="851"/>
        <w:jc w:val="both"/>
        <w:outlineLvl w:val="1"/>
        <w:rPr>
          <w:b/>
          <w:bCs/>
          <w:spacing w:val="-6"/>
        </w:rPr>
      </w:pPr>
      <w:r>
        <w:rPr>
          <w:b/>
          <w:bCs/>
          <w:spacing w:val="-6"/>
        </w:rPr>
        <w:t>II. CZYNNOŚCI NIEBĘDĄCE USŁUGAMI ARCHIWALNYMI</w:t>
      </w:r>
    </w:p>
    <w:p w:rsidR="002C2CB7" w:rsidRDefault="002C2CB7" w:rsidP="002C2CB7">
      <w:pPr>
        <w:numPr>
          <w:ilvl w:val="0"/>
          <w:numId w:val="47"/>
        </w:numPr>
        <w:spacing w:before="120" w:line="300" w:lineRule="exact"/>
        <w:jc w:val="both"/>
        <w:rPr>
          <w:spacing w:val="-6"/>
        </w:rPr>
      </w:pPr>
      <w:r>
        <w:rPr>
          <w:spacing w:val="-6"/>
        </w:rPr>
        <w:t>Do działalności usługowej APW nie zalicza się:</w:t>
      </w:r>
    </w:p>
    <w:p w:rsidR="002C2CB7" w:rsidRDefault="002C2CB7" w:rsidP="002C2CB7">
      <w:pPr>
        <w:numPr>
          <w:ilvl w:val="0"/>
          <w:numId w:val="45"/>
        </w:numPr>
        <w:spacing w:before="60" w:line="300" w:lineRule="exact"/>
        <w:ind w:left="1276"/>
        <w:jc w:val="both"/>
        <w:rPr>
          <w:spacing w:val="-6"/>
        </w:rPr>
      </w:pPr>
      <w:r>
        <w:rPr>
          <w:spacing w:val="-6"/>
        </w:rPr>
        <w:t>wydawania do celów prawnych zaświadczeń oraz uwierzytelnionych kopii, odpisów lub wypisów  mających rangę zaświadczenia w ramach działalności administracyjnej;</w:t>
      </w:r>
    </w:p>
    <w:p w:rsidR="002C2CB7" w:rsidRDefault="002C2CB7" w:rsidP="002C2CB7">
      <w:pPr>
        <w:numPr>
          <w:ilvl w:val="0"/>
          <w:numId w:val="45"/>
        </w:numPr>
        <w:spacing w:before="60"/>
        <w:ind w:left="1276"/>
        <w:jc w:val="both"/>
        <w:rPr>
          <w:i/>
          <w:spacing w:val="-6"/>
        </w:rPr>
      </w:pPr>
      <w:r>
        <w:rPr>
          <w:spacing w:val="-6"/>
        </w:rPr>
        <w:t xml:space="preserve">czynności z zakresu bezpłatnego udostępniania materiałów archiwalnych, w rozumieniu </w:t>
      </w:r>
      <w:r>
        <w:rPr>
          <w:iCs/>
          <w:spacing w:val="-6"/>
        </w:rPr>
        <w:t>ustawy z dnia 14 lipca 1983 r. o narodowym zasobie archiwalnym i archiwach</w:t>
      </w:r>
      <w:r>
        <w:rPr>
          <w:spacing w:val="-6"/>
        </w:rPr>
        <w:t xml:space="preserve"> (tekst jednolity: </w:t>
      </w:r>
      <w:proofErr w:type="spellStart"/>
      <w:r>
        <w:rPr>
          <w:spacing w:val="-6"/>
        </w:rPr>
        <w:t>Dz.U</w:t>
      </w:r>
      <w:proofErr w:type="spellEnd"/>
      <w:r>
        <w:rPr>
          <w:spacing w:val="-6"/>
        </w:rPr>
        <w:t>. z  2015 r. , poz. 1446);</w:t>
      </w:r>
    </w:p>
    <w:p w:rsidR="002C2CB7" w:rsidRDefault="002C2CB7" w:rsidP="002C2CB7">
      <w:pPr>
        <w:numPr>
          <w:ilvl w:val="0"/>
          <w:numId w:val="45"/>
        </w:numPr>
        <w:spacing w:before="60" w:line="300" w:lineRule="exact"/>
        <w:ind w:left="1276"/>
        <w:jc w:val="both"/>
      </w:pPr>
      <w:r>
        <w:rPr>
          <w:spacing w:val="-6"/>
        </w:rPr>
        <w:t xml:space="preserve">sporządzania wypisów, odpisów i reprodukcji dokumentów dla potrzeb organów władzy publicznej, z zastrzeżeniem </w:t>
      </w:r>
      <w:r>
        <w:rPr>
          <w:color w:val="000000"/>
          <w:spacing w:val="-6"/>
        </w:rPr>
        <w:t>punktów</w:t>
      </w:r>
      <w:r>
        <w:rPr>
          <w:color w:val="FF0000"/>
          <w:spacing w:val="-6"/>
        </w:rPr>
        <w:t xml:space="preserve"> </w:t>
      </w:r>
      <w:r>
        <w:rPr>
          <w:spacing w:val="-6"/>
        </w:rPr>
        <w:t>8 i 9 oraz pod warunkiem, że:</w:t>
      </w:r>
    </w:p>
    <w:p w:rsidR="002C2CB7" w:rsidRDefault="002C2CB7" w:rsidP="002C2CB7">
      <w:pPr>
        <w:spacing w:before="120"/>
        <w:ind w:left="1260"/>
        <w:jc w:val="both"/>
        <w:rPr>
          <w:spacing w:val="-6"/>
        </w:rPr>
      </w:pPr>
      <w:r>
        <w:rPr>
          <w:spacing w:val="-6"/>
        </w:rPr>
        <w:t>– zamawiający określi sprawę z zakresu swojej właściwości, do załatwienia której niezbędne są wymienione reprodukcje (odpisy, wypisy), a także wskaże poszczególne dokumenty objęte zamówieniem</w:t>
      </w:r>
      <w:r>
        <w:rPr>
          <w:color w:val="FF0000"/>
          <w:spacing w:val="-6"/>
        </w:rPr>
        <w:t>,</w:t>
      </w:r>
    </w:p>
    <w:p w:rsidR="002C2CB7" w:rsidRDefault="002C2CB7" w:rsidP="002C2CB7">
      <w:pPr>
        <w:spacing w:before="120"/>
        <w:ind w:left="1260"/>
        <w:jc w:val="both"/>
        <w:rPr>
          <w:spacing w:val="-6"/>
        </w:rPr>
      </w:pPr>
      <w:r>
        <w:rPr>
          <w:spacing w:val="-6"/>
        </w:rPr>
        <w:t>– zamawiający jest ustawowo upoważniony do zbierania określonych kategorii danych bez związku ze sprawami indywidualnymi</w:t>
      </w:r>
      <w:r>
        <w:rPr>
          <w:color w:val="FF0000"/>
          <w:spacing w:val="-6"/>
        </w:rPr>
        <w:t>;</w:t>
      </w:r>
    </w:p>
    <w:p w:rsidR="002C2CB7" w:rsidRDefault="002C2CB7" w:rsidP="002C2CB7">
      <w:pPr>
        <w:numPr>
          <w:ilvl w:val="0"/>
          <w:numId w:val="45"/>
        </w:numPr>
        <w:spacing w:before="60" w:line="300" w:lineRule="exact"/>
        <w:ind w:left="1276"/>
        <w:jc w:val="both"/>
      </w:pPr>
      <w:r>
        <w:rPr>
          <w:spacing w:val="-6"/>
        </w:rPr>
        <w:t xml:space="preserve">wyszukiwania dokumentów dla potrzeb organów władzy publicznej z zastrzeżeniem, że APW nie wykonuje przy tym zadań ciążących na zamawiającym, a także pod warunkiem, że zamawiający określi sprawę z zakresu swojej właściwości, do załatwienia której </w:t>
      </w:r>
      <w:r>
        <w:rPr>
          <w:color w:val="000000"/>
          <w:spacing w:val="-6"/>
        </w:rPr>
        <w:t>niezbędne jest</w:t>
      </w:r>
      <w:r>
        <w:rPr>
          <w:color w:val="FF0000"/>
          <w:spacing w:val="-6"/>
        </w:rPr>
        <w:t xml:space="preserve"> </w:t>
      </w:r>
      <w:r>
        <w:rPr>
          <w:spacing w:val="-6"/>
        </w:rPr>
        <w:t>zaznajomienie się z treścią wskazanych dokumentów;</w:t>
      </w:r>
    </w:p>
    <w:p w:rsidR="002C2CB7" w:rsidRDefault="002C2CB7" w:rsidP="002C2CB7">
      <w:pPr>
        <w:numPr>
          <w:ilvl w:val="0"/>
          <w:numId w:val="45"/>
        </w:numPr>
        <w:spacing w:before="60" w:line="300" w:lineRule="exact"/>
        <w:ind w:left="1276"/>
        <w:jc w:val="both"/>
      </w:pPr>
      <w:r>
        <w:rPr>
          <w:color w:val="000000"/>
          <w:spacing w:val="-6"/>
        </w:rPr>
        <w:t>w</w:t>
      </w:r>
      <w:r>
        <w:rPr>
          <w:spacing w:val="-6"/>
        </w:rPr>
        <w:t xml:space="preserve"> sprawach wydawania zaświadczeń oraz równorzędnych z nimi dokumentów przeznaczonych do obrotu prawnego (uwierzytelnionych kopii lub odpisów) APW może kwalifikować wyszukiwanie dokumentów jako mające charakter usługi i pobierać z tego tytułu </w:t>
      </w:r>
      <w:r>
        <w:rPr>
          <w:color w:val="000000"/>
          <w:spacing w:val="-6"/>
        </w:rPr>
        <w:t>przychody,</w:t>
      </w:r>
      <w:r>
        <w:rPr>
          <w:spacing w:val="-6"/>
        </w:rPr>
        <w:t xml:space="preserve"> o ile wnioskodawca nie jest w stanie wskazać wystawcy </w:t>
      </w:r>
      <w:r>
        <w:rPr>
          <w:color w:val="000000"/>
          <w:spacing w:val="-6"/>
        </w:rPr>
        <w:t>i </w:t>
      </w:r>
      <w:r>
        <w:rPr>
          <w:spacing w:val="-6"/>
        </w:rPr>
        <w:t xml:space="preserve">przybliżonego (z dokładnością do jednego roku) czasu powstania </w:t>
      </w:r>
      <w:r>
        <w:rPr>
          <w:color w:val="000000"/>
          <w:spacing w:val="-6"/>
        </w:rPr>
        <w:lastRenderedPageBreak/>
        <w:t>wymienionego</w:t>
      </w:r>
      <w:r>
        <w:rPr>
          <w:color w:val="FF0000"/>
          <w:spacing w:val="-6"/>
        </w:rPr>
        <w:t xml:space="preserve"> </w:t>
      </w:r>
      <w:r>
        <w:rPr>
          <w:spacing w:val="-6"/>
        </w:rPr>
        <w:t xml:space="preserve">przezeń dokumentu </w:t>
      </w:r>
      <w:r>
        <w:rPr>
          <w:color w:val="000000"/>
          <w:spacing w:val="-6"/>
        </w:rPr>
        <w:t>lub</w:t>
      </w:r>
      <w:r>
        <w:rPr>
          <w:spacing w:val="-6"/>
        </w:rPr>
        <w:t xml:space="preserve"> innych danych niezbędnych do identyfikacji dokumentu </w:t>
      </w:r>
      <w:r>
        <w:rPr>
          <w:color w:val="000000"/>
          <w:spacing w:val="-6"/>
        </w:rPr>
        <w:t>bądź</w:t>
      </w:r>
      <w:r>
        <w:rPr>
          <w:color w:val="FF0000"/>
          <w:spacing w:val="-6"/>
        </w:rPr>
        <w:t xml:space="preserve"> </w:t>
      </w:r>
      <w:r>
        <w:rPr>
          <w:spacing w:val="-6"/>
        </w:rPr>
        <w:t>jego części potrzebnej w sprawie, a ich ustalenie przez APW wymaga znacznego nakładu pracy.</w:t>
      </w:r>
    </w:p>
    <w:p w:rsidR="002C2CB7" w:rsidRDefault="002C2CB7" w:rsidP="002C2CB7">
      <w:pPr>
        <w:spacing w:before="60" w:line="300" w:lineRule="exact"/>
        <w:ind w:left="1276"/>
        <w:jc w:val="both"/>
        <w:rPr>
          <w:spacing w:val="-6"/>
        </w:rPr>
      </w:pPr>
    </w:p>
    <w:p w:rsidR="002C2CB7" w:rsidRDefault="002C2CB7" w:rsidP="002C2CB7">
      <w:pPr>
        <w:numPr>
          <w:ilvl w:val="0"/>
          <w:numId w:val="47"/>
        </w:numPr>
        <w:spacing w:before="120" w:line="280" w:lineRule="exact"/>
        <w:jc w:val="both"/>
      </w:pPr>
      <w:r>
        <w:rPr>
          <w:color w:val="000000"/>
          <w:spacing w:val="-6"/>
        </w:rPr>
        <w:t>Kopie, odpisy, wypisy zamawiane przez organy władzy publicznej do własnych celów urzędowych do 10 stron formatu A4 lub A3</w:t>
      </w:r>
      <w:r>
        <w:rPr>
          <w:spacing w:val="-6"/>
        </w:rPr>
        <w:t xml:space="preserve"> wykonywane są nieodpłatnie.Za zamówienia powyżej 10 stron pobierana jest należność za całość zamówienia </w:t>
      </w:r>
      <w:proofErr w:type="spellStart"/>
      <w:r>
        <w:rPr>
          <w:spacing w:val="-6"/>
        </w:rPr>
        <w:t>wg</w:t>
      </w:r>
      <w:proofErr w:type="spellEnd"/>
      <w:r>
        <w:rPr>
          <w:spacing w:val="-6"/>
        </w:rPr>
        <w:t>. stawki:</w:t>
      </w:r>
    </w:p>
    <w:p w:rsidR="002C2CB7" w:rsidRDefault="002C2CB7" w:rsidP="002C2CB7">
      <w:pPr>
        <w:spacing w:before="120" w:line="280" w:lineRule="exact"/>
        <w:ind w:left="927"/>
        <w:jc w:val="both"/>
        <w:rPr>
          <w:spacing w:val="-6"/>
        </w:rPr>
      </w:pPr>
      <w:r>
        <w:rPr>
          <w:spacing w:val="-6"/>
        </w:rPr>
        <w:t xml:space="preserve">- za 1 stronę kserokopii/odpisu/wypisu/wydruku </w:t>
      </w:r>
      <w:proofErr w:type="spellStart"/>
      <w:r>
        <w:rPr>
          <w:spacing w:val="-6"/>
        </w:rPr>
        <w:t>skanu</w:t>
      </w:r>
      <w:proofErr w:type="spellEnd"/>
      <w:r>
        <w:rPr>
          <w:spacing w:val="-6"/>
        </w:rPr>
        <w:t xml:space="preserve"> oraz z fotografii wykonanych aparatem cyfrowym formatu  A4 - 2 zł.</w:t>
      </w:r>
    </w:p>
    <w:p w:rsidR="002C2CB7" w:rsidRDefault="002C2CB7" w:rsidP="002C2CB7">
      <w:pPr>
        <w:spacing w:before="120" w:line="280" w:lineRule="exact"/>
        <w:ind w:left="927"/>
        <w:jc w:val="both"/>
        <w:rPr>
          <w:spacing w:val="-6"/>
        </w:rPr>
      </w:pPr>
      <w:r>
        <w:rPr>
          <w:spacing w:val="-6"/>
        </w:rPr>
        <w:t xml:space="preserve">- za 1 stronę  kserokopii/odpisu/wypisu/wydruku </w:t>
      </w:r>
      <w:proofErr w:type="spellStart"/>
      <w:r>
        <w:rPr>
          <w:spacing w:val="-6"/>
        </w:rPr>
        <w:t>skanu</w:t>
      </w:r>
      <w:proofErr w:type="spellEnd"/>
      <w:r>
        <w:rPr>
          <w:spacing w:val="-6"/>
        </w:rPr>
        <w:t xml:space="preserve"> oraz z fotografii wykonanych aparatem cyfrowym formatu  A3 - 4 zł.</w:t>
      </w:r>
    </w:p>
    <w:p w:rsidR="002C2CB7" w:rsidRDefault="002C2CB7" w:rsidP="002C2CB7">
      <w:pPr>
        <w:spacing w:before="120" w:line="280" w:lineRule="exact"/>
        <w:ind w:left="927"/>
        <w:jc w:val="both"/>
        <w:rPr>
          <w:spacing w:val="-6"/>
        </w:rPr>
      </w:pPr>
      <w:r>
        <w:rPr>
          <w:spacing w:val="-6"/>
        </w:rPr>
        <w:t>- za wydruk wielkoformatowy z plotera za jeden (1)m.b. wydruku - 35 zł</w:t>
      </w:r>
    </w:p>
    <w:p w:rsidR="002C2CB7" w:rsidRDefault="002C2CB7" w:rsidP="002C2CB7">
      <w:pPr>
        <w:numPr>
          <w:ilvl w:val="0"/>
          <w:numId w:val="47"/>
        </w:numPr>
        <w:spacing w:before="120" w:line="280" w:lineRule="exact"/>
        <w:jc w:val="both"/>
      </w:pPr>
      <w:r>
        <w:rPr>
          <w:spacing w:val="-6"/>
        </w:rPr>
        <w:t xml:space="preserve">W </w:t>
      </w:r>
      <w:r>
        <w:rPr>
          <w:color w:val="000000"/>
          <w:spacing w:val="-6"/>
        </w:rPr>
        <w:t>w</w:t>
      </w:r>
      <w:r>
        <w:rPr>
          <w:spacing w:val="-6"/>
        </w:rPr>
        <w:t xml:space="preserve">ypadkach, gdy realizacja zamówienia złożonego przez organ władzy publicznej pociągałaby za sobą znaczne koszty, APW uzgadnia z zamawiającym pokrycie przezeń całości </w:t>
      </w:r>
      <w:r>
        <w:rPr>
          <w:color w:val="000000"/>
          <w:spacing w:val="-6"/>
        </w:rPr>
        <w:t>lub</w:t>
      </w:r>
      <w:r>
        <w:rPr>
          <w:color w:val="FF0000"/>
          <w:spacing w:val="-6"/>
        </w:rPr>
        <w:t xml:space="preserve"> </w:t>
      </w:r>
      <w:r>
        <w:rPr>
          <w:spacing w:val="-6"/>
        </w:rPr>
        <w:t>części niezbędnych nakładów.</w:t>
      </w:r>
    </w:p>
    <w:p w:rsidR="002C2CB7" w:rsidRDefault="002C2CB7" w:rsidP="002C2CB7">
      <w:pPr>
        <w:spacing w:before="120" w:line="280" w:lineRule="exact"/>
        <w:ind w:left="567"/>
        <w:jc w:val="both"/>
        <w:rPr>
          <w:spacing w:val="-6"/>
        </w:rPr>
      </w:pPr>
    </w:p>
    <w:p w:rsidR="002C2CB7" w:rsidRDefault="002C2CB7" w:rsidP="002C2CB7">
      <w:pPr>
        <w:keepNext/>
        <w:spacing w:before="120"/>
        <w:ind w:left="-851" w:firstLine="851"/>
        <w:jc w:val="both"/>
        <w:outlineLvl w:val="1"/>
        <w:rPr>
          <w:b/>
          <w:bCs/>
          <w:spacing w:val="-6"/>
        </w:rPr>
      </w:pPr>
      <w:r>
        <w:rPr>
          <w:b/>
          <w:bCs/>
          <w:spacing w:val="-6"/>
        </w:rPr>
        <w:t>III. SZCZEGÓLNE ZASTOSOWANIA CENNIKA</w:t>
      </w:r>
    </w:p>
    <w:p w:rsidR="002C2CB7" w:rsidRDefault="002C2CB7" w:rsidP="002C2CB7">
      <w:pPr>
        <w:numPr>
          <w:ilvl w:val="0"/>
          <w:numId w:val="47"/>
        </w:numPr>
        <w:spacing w:before="120" w:line="280" w:lineRule="exact"/>
        <w:jc w:val="both"/>
      </w:pPr>
      <w:r>
        <w:rPr>
          <w:color w:val="000000"/>
          <w:spacing w:val="-6"/>
        </w:rPr>
        <w:t>Kopie, odpisy i wypisy</w:t>
      </w:r>
      <w:r>
        <w:rPr>
          <w:color w:val="FF0000"/>
          <w:spacing w:val="-6"/>
        </w:rPr>
        <w:t xml:space="preserve"> </w:t>
      </w:r>
      <w:r>
        <w:rPr>
          <w:spacing w:val="-6"/>
        </w:rPr>
        <w:t xml:space="preserve">zamawiane do celów urzędowych przez sądy, organy prokuratury i polskie urzędy konsularne  wykonywane są  nieodpłatnie. </w:t>
      </w:r>
    </w:p>
    <w:p w:rsidR="002C2CB7" w:rsidRDefault="002C2CB7" w:rsidP="002C2CB7">
      <w:pPr>
        <w:numPr>
          <w:ilvl w:val="0"/>
          <w:numId w:val="47"/>
        </w:numPr>
        <w:spacing w:before="120" w:line="280" w:lineRule="exact"/>
        <w:jc w:val="both"/>
      </w:pPr>
      <w:r>
        <w:rPr>
          <w:color w:val="000000"/>
          <w:spacing w:val="-6"/>
        </w:rPr>
        <w:t>Kopie, odpisy i wypisy</w:t>
      </w:r>
      <w:r>
        <w:rPr>
          <w:color w:val="FF0000"/>
          <w:spacing w:val="-6"/>
        </w:rPr>
        <w:t xml:space="preserve"> </w:t>
      </w:r>
      <w:r>
        <w:rPr>
          <w:spacing w:val="-6"/>
        </w:rPr>
        <w:t>zamawiane do celów urzędowych przez obce przedstawicielstwa w Polsce wykonywane są na ogólnych zasadach podanych w niniejszym cenniku</w:t>
      </w:r>
      <w:r>
        <w:rPr>
          <w:color w:val="FF0000"/>
          <w:spacing w:val="-6"/>
        </w:rPr>
        <w:t>,</w:t>
      </w:r>
      <w:r>
        <w:rPr>
          <w:spacing w:val="-6"/>
        </w:rPr>
        <w:t xml:space="preserve"> chyba że umowy międzynarodowe lub ustawy stanowią inaczej.</w:t>
      </w:r>
    </w:p>
    <w:p w:rsidR="002C2CB7" w:rsidRDefault="002C2CB7" w:rsidP="002C2CB7">
      <w:pPr>
        <w:numPr>
          <w:ilvl w:val="0"/>
          <w:numId w:val="47"/>
        </w:numPr>
        <w:spacing w:before="120" w:line="300" w:lineRule="exact"/>
        <w:jc w:val="both"/>
      </w:pPr>
      <w:r>
        <w:rPr>
          <w:color w:val="000000"/>
          <w:spacing w:val="-6"/>
        </w:rPr>
        <w:t>Punkt 7.5</w:t>
      </w:r>
      <w:r>
        <w:rPr>
          <w:color w:val="FF0000"/>
          <w:spacing w:val="-6"/>
        </w:rPr>
        <w:t xml:space="preserve"> </w:t>
      </w:r>
      <w:r>
        <w:rPr>
          <w:spacing w:val="-6"/>
        </w:rPr>
        <w:t>nie ma zastosowania do spraw emerytalno-rentowych, które są załatwiane nieodpłatnie.</w:t>
      </w:r>
    </w:p>
    <w:p w:rsidR="002C2CB7" w:rsidRDefault="002C2CB7" w:rsidP="002C2CB7">
      <w:pPr>
        <w:numPr>
          <w:ilvl w:val="0"/>
          <w:numId w:val="47"/>
        </w:numPr>
        <w:spacing w:before="120" w:line="300" w:lineRule="exact"/>
        <w:jc w:val="both"/>
        <w:rPr>
          <w:spacing w:val="-6"/>
        </w:rPr>
      </w:pPr>
      <w:r>
        <w:rPr>
          <w:spacing w:val="-6"/>
        </w:rPr>
        <w:t>Opłaty skarbowe od zaświadczenia lub uwierzytelnienia kopii lub odpisu (wypisu) pobierane są na podstawie odrębnych przepisów.</w:t>
      </w:r>
    </w:p>
    <w:p w:rsidR="002C2CB7" w:rsidRDefault="002C2CB7" w:rsidP="002C2CB7">
      <w:pPr>
        <w:spacing w:before="120" w:line="300" w:lineRule="exact"/>
        <w:ind w:left="567"/>
        <w:jc w:val="both"/>
        <w:rPr>
          <w:spacing w:val="-6"/>
        </w:rPr>
      </w:pPr>
    </w:p>
    <w:p w:rsidR="002C2CB7" w:rsidRDefault="002C2CB7" w:rsidP="002C2CB7">
      <w:pPr>
        <w:keepNext/>
        <w:spacing w:before="120"/>
        <w:ind w:left="-851" w:firstLine="851"/>
        <w:jc w:val="both"/>
        <w:outlineLvl w:val="1"/>
        <w:rPr>
          <w:b/>
          <w:bCs/>
          <w:spacing w:val="-6"/>
        </w:rPr>
      </w:pPr>
      <w:r>
        <w:rPr>
          <w:b/>
          <w:bCs/>
          <w:spacing w:val="-6"/>
        </w:rPr>
        <w:t>IV. USTALENIE ZAKRESU I CHARAKTERU ŚWIADCZEŃ</w:t>
      </w:r>
    </w:p>
    <w:p w:rsidR="002C2CB7" w:rsidRDefault="002C2CB7" w:rsidP="002C2CB7">
      <w:pPr>
        <w:numPr>
          <w:ilvl w:val="0"/>
          <w:numId w:val="47"/>
        </w:numPr>
        <w:spacing w:before="120" w:line="300" w:lineRule="exact"/>
        <w:jc w:val="both"/>
      </w:pPr>
      <w:r>
        <w:rPr>
          <w:spacing w:val="-6"/>
        </w:rPr>
        <w:t>Usługi archiwalne świadczone są na podstawie zamówienia, które musi zawierać co najmniej dane o zamawiającym, celu usługi oraz szczegółowe określenie przedmiotu usługi, formy zapłaty należności, a w razie potrzeby również szczególnych wymogów technicznych, według których zamówienie powinno być wykonane.</w:t>
      </w:r>
    </w:p>
    <w:p w:rsidR="002C2CB7" w:rsidRDefault="002C2CB7" w:rsidP="002C2CB7">
      <w:pPr>
        <w:numPr>
          <w:ilvl w:val="0"/>
          <w:numId w:val="47"/>
        </w:numPr>
        <w:spacing w:before="120" w:line="300" w:lineRule="exact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W wypadku, gdy wniesione podanie ma braki, o których mowa w punkcie 7.5, działalność usługowa związana z wydawaniem zaświadczeń i równorzędnych z nimi dokumentów może być podjęta po uprzednim wezwaniu wnioskodawcy do uzupełnienia podania.</w:t>
      </w:r>
    </w:p>
    <w:p w:rsidR="002C2CB7" w:rsidRDefault="002C2CB7" w:rsidP="002C2CB7">
      <w:pPr>
        <w:numPr>
          <w:ilvl w:val="0"/>
          <w:numId w:val="47"/>
        </w:numPr>
        <w:spacing w:before="120" w:line="300" w:lineRule="exact"/>
        <w:jc w:val="both"/>
      </w:pPr>
      <w:r>
        <w:rPr>
          <w:spacing w:val="-6"/>
        </w:rPr>
        <w:t>Przed podjęciem czynności z zakresu usług archiwalnych (jeśli wnioskodawca nie wyrazi chęci samodzielnych poszukiwań) komórka organizacyjna APW winna poinformować wnioskodawcę o odpłatnym charakterze tych świadczeń</w:t>
      </w:r>
      <w:r>
        <w:rPr>
          <w:color w:val="000000"/>
          <w:spacing w:val="-6"/>
        </w:rPr>
        <w:t>,</w:t>
      </w:r>
      <w:r>
        <w:rPr>
          <w:spacing w:val="-6"/>
        </w:rPr>
        <w:t xml:space="preserve"> określić przybliżoną wysokość końcowej należności oraz uzyskać potwierdzenie przyjęcia kosztów. </w:t>
      </w:r>
      <w:r>
        <w:rPr>
          <w:color w:val="000000"/>
          <w:spacing w:val="-6"/>
        </w:rPr>
        <w:t>Realizując kwerendę</w:t>
      </w:r>
      <w:r>
        <w:rPr>
          <w:spacing w:val="-6"/>
        </w:rPr>
        <w:t xml:space="preserve"> należy dążyć do szybkiego ustalenia jej wyników.</w:t>
      </w:r>
    </w:p>
    <w:p w:rsidR="002C2CB7" w:rsidRDefault="002C2CB7" w:rsidP="002C2CB7">
      <w:pPr>
        <w:keepNext/>
        <w:spacing w:before="120"/>
        <w:ind w:left="-851" w:firstLine="851"/>
        <w:jc w:val="both"/>
        <w:outlineLvl w:val="1"/>
        <w:rPr>
          <w:b/>
          <w:bCs/>
          <w:spacing w:val="-6"/>
        </w:rPr>
      </w:pPr>
    </w:p>
    <w:p w:rsidR="002C2CB7" w:rsidRDefault="002C2CB7" w:rsidP="002C2CB7">
      <w:pPr>
        <w:keepNext/>
        <w:spacing w:before="120"/>
        <w:ind w:left="-851" w:firstLine="851"/>
        <w:jc w:val="both"/>
        <w:outlineLvl w:val="1"/>
        <w:rPr>
          <w:b/>
          <w:bCs/>
          <w:spacing w:val="-6"/>
        </w:rPr>
      </w:pPr>
      <w:r>
        <w:rPr>
          <w:b/>
          <w:bCs/>
          <w:spacing w:val="-6"/>
        </w:rPr>
        <w:t xml:space="preserve">V. ZALICZKI </w:t>
      </w:r>
    </w:p>
    <w:p w:rsidR="002C2CB7" w:rsidRDefault="002C2CB7" w:rsidP="002C2CB7">
      <w:pPr>
        <w:numPr>
          <w:ilvl w:val="0"/>
          <w:numId w:val="47"/>
        </w:numPr>
        <w:spacing w:before="120" w:line="280" w:lineRule="exact"/>
        <w:jc w:val="both"/>
        <w:rPr>
          <w:spacing w:val="-6"/>
        </w:rPr>
      </w:pPr>
      <w:r>
        <w:rPr>
          <w:spacing w:val="-6"/>
        </w:rPr>
        <w:t>Warunkiem podjęcia działalności usługowej jest uiszczenie z góry należności bądź wpłacenie zaliczki na jej poczet. Zaliczka jest zawsze pobierana w wysokości nie mniejszej niż 50% przewidywanej końcowej należności.</w:t>
      </w:r>
    </w:p>
    <w:p w:rsidR="002C2CB7" w:rsidRDefault="002C2CB7" w:rsidP="002C2CB7">
      <w:pPr>
        <w:numPr>
          <w:ilvl w:val="0"/>
          <w:numId w:val="47"/>
        </w:numPr>
        <w:spacing w:before="120" w:line="300" w:lineRule="exact"/>
        <w:jc w:val="both"/>
        <w:rPr>
          <w:spacing w:val="-6"/>
        </w:rPr>
      </w:pPr>
      <w:r>
        <w:rPr>
          <w:spacing w:val="-6"/>
        </w:rPr>
        <w:t>Zaliczka na poczet należności, która jest ustalana według czasu pracy, może stanowić zapłatę za określoną liczbę godzin. Jeśli w ciągu wstępnych poszukiwań</w:t>
      </w:r>
      <w:r>
        <w:rPr>
          <w:color w:val="000000"/>
          <w:spacing w:val="-6"/>
        </w:rPr>
        <w:t>,</w:t>
      </w:r>
      <w:r>
        <w:rPr>
          <w:spacing w:val="-6"/>
        </w:rPr>
        <w:t xml:space="preserve"> stanowiących równowartość wpłaconej zaliczki</w:t>
      </w:r>
      <w:r>
        <w:rPr>
          <w:color w:val="000000"/>
          <w:spacing w:val="-6"/>
        </w:rPr>
        <w:t>,</w:t>
      </w:r>
      <w:r>
        <w:rPr>
          <w:spacing w:val="-6"/>
        </w:rPr>
        <w:t xml:space="preserve"> nie uda się odnaleźć zamówionych danych, </w:t>
      </w:r>
      <w:r>
        <w:rPr>
          <w:color w:val="000000"/>
          <w:spacing w:val="-6"/>
        </w:rPr>
        <w:t>a</w:t>
      </w:r>
      <w:r>
        <w:rPr>
          <w:color w:val="FF0000"/>
          <w:spacing w:val="-6"/>
        </w:rPr>
        <w:t xml:space="preserve"> </w:t>
      </w:r>
      <w:r>
        <w:rPr>
          <w:spacing w:val="-6"/>
        </w:rPr>
        <w:t>ich występowanie w zasobie nie zostanie zarazem wykluczone, APW powinno porozumieć się z zamawiającym</w:t>
      </w:r>
      <w:r>
        <w:rPr>
          <w:color w:val="FF0000"/>
          <w:spacing w:val="-6"/>
        </w:rPr>
        <w:t xml:space="preserve"> </w:t>
      </w:r>
      <w:r>
        <w:rPr>
          <w:color w:val="000000"/>
          <w:spacing w:val="-6"/>
        </w:rPr>
        <w:t>w sprawie</w:t>
      </w:r>
      <w:r>
        <w:rPr>
          <w:spacing w:val="-6"/>
        </w:rPr>
        <w:t xml:space="preserve"> ewentualnej kontynuacji kwerendy i </w:t>
      </w:r>
      <w:r>
        <w:rPr>
          <w:color w:val="000000"/>
          <w:spacing w:val="-6"/>
        </w:rPr>
        <w:t>uzupełnienia zaliczki, stosownie do potrzeb.</w:t>
      </w:r>
    </w:p>
    <w:p w:rsidR="002C2CB7" w:rsidRDefault="002C2CB7" w:rsidP="002C2CB7">
      <w:pPr>
        <w:numPr>
          <w:ilvl w:val="0"/>
          <w:numId w:val="47"/>
        </w:numPr>
        <w:spacing w:before="120" w:line="280" w:lineRule="exact"/>
        <w:jc w:val="both"/>
      </w:pPr>
      <w:r>
        <w:rPr>
          <w:color w:val="000000"/>
          <w:spacing w:val="-6"/>
        </w:rPr>
        <w:t>Zaliczka</w:t>
      </w:r>
      <w:r>
        <w:rPr>
          <w:color w:val="FF0000"/>
          <w:spacing w:val="-6"/>
        </w:rPr>
        <w:t xml:space="preserve"> </w:t>
      </w:r>
      <w:r>
        <w:rPr>
          <w:spacing w:val="-6"/>
        </w:rPr>
        <w:t>jest rozliczana w ramach końcowej należności. W razie negatywnych wyników poszukiwań nie podlega zwrotowi. Wszelkie nadpłaty i niedopłaty podlegają rozliczeniu po wykonaniu usługi.</w:t>
      </w:r>
    </w:p>
    <w:p w:rsidR="002C2CB7" w:rsidRDefault="002C2CB7" w:rsidP="002C2CB7">
      <w:pPr>
        <w:keepNext/>
        <w:spacing w:before="120"/>
        <w:ind w:left="-851" w:firstLine="851"/>
        <w:jc w:val="both"/>
        <w:outlineLvl w:val="1"/>
        <w:rPr>
          <w:b/>
          <w:bCs/>
          <w:spacing w:val="-6"/>
        </w:rPr>
      </w:pPr>
    </w:p>
    <w:p w:rsidR="002C2CB7" w:rsidRDefault="002C2CB7" w:rsidP="002C2CB7">
      <w:pPr>
        <w:keepNext/>
        <w:spacing w:before="120"/>
        <w:ind w:left="-851" w:firstLine="851"/>
        <w:jc w:val="both"/>
        <w:outlineLvl w:val="1"/>
        <w:rPr>
          <w:b/>
          <w:bCs/>
          <w:spacing w:val="-6"/>
        </w:rPr>
      </w:pPr>
      <w:r>
        <w:rPr>
          <w:b/>
          <w:bCs/>
          <w:spacing w:val="-6"/>
        </w:rPr>
        <w:t>VI. STAWKI CEN</w:t>
      </w:r>
    </w:p>
    <w:p w:rsidR="002C2CB7" w:rsidRDefault="002C2CB7" w:rsidP="002C2CB7">
      <w:pPr>
        <w:numPr>
          <w:ilvl w:val="0"/>
          <w:numId w:val="47"/>
        </w:numPr>
        <w:spacing w:before="120" w:line="300" w:lineRule="exact"/>
        <w:jc w:val="both"/>
        <w:rPr>
          <w:spacing w:val="-6"/>
        </w:rPr>
      </w:pPr>
      <w:r>
        <w:rPr>
          <w:spacing w:val="-6"/>
        </w:rPr>
        <w:t xml:space="preserve">Wprowadza się następujące stawki cen za usługi (w złotych polskich), w tym za kserokopię, wydruk, </w:t>
      </w:r>
      <w:proofErr w:type="spellStart"/>
      <w:r>
        <w:rPr>
          <w:spacing w:val="-6"/>
        </w:rPr>
        <w:t>skan</w:t>
      </w:r>
      <w:proofErr w:type="spellEnd"/>
      <w:r>
        <w:rPr>
          <w:spacing w:val="-6"/>
        </w:rPr>
        <w:t>, fotografię:</w:t>
      </w:r>
    </w:p>
    <w:p w:rsidR="002C2CB7" w:rsidRDefault="002C2CB7" w:rsidP="002C2CB7">
      <w:pPr>
        <w:spacing w:before="120" w:line="300" w:lineRule="exact"/>
        <w:jc w:val="both"/>
        <w:rPr>
          <w:spacing w:val="-6"/>
        </w:rPr>
      </w:pPr>
    </w:p>
    <w:tbl>
      <w:tblPr>
        <w:tblW w:w="92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7668"/>
        <w:gridCol w:w="1554"/>
      </w:tblGrid>
      <w:tr w:rsidR="002C2CB7" w:rsidTr="00A56CBB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1. REPRODUKCJE</w:t>
            </w:r>
          </w:p>
        </w:tc>
      </w:tr>
      <w:tr w:rsidR="002C2CB7" w:rsidTr="00A56CBB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rPr>
                <w:spacing w:val="-6"/>
              </w:rPr>
            </w:pPr>
            <w:r>
              <w:rPr>
                <w:spacing w:val="-6"/>
              </w:rPr>
              <w:t>a) Kserokopie  z oryginału</w:t>
            </w:r>
          </w:p>
        </w:tc>
      </w:tr>
      <w:tr w:rsidR="002C2CB7" w:rsidTr="00A56CBB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ind w:left="360"/>
              <w:rPr>
                <w:spacing w:val="-6"/>
              </w:rPr>
            </w:pPr>
            <w:r>
              <w:rPr>
                <w:spacing w:val="-6"/>
              </w:rPr>
              <w:t>format A4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rPr>
                <w:spacing w:val="-6"/>
              </w:rPr>
            </w:pPr>
            <w:r>
              <w:rPr>
                <w:spacing w:val="-6"/>
              </w:rPr>
              <w:t xml:space="preserve">4,00 zł </w:t>
            </w:r>
          </w:p>
        </w:tc>
      </w:tr>
      <w:tr w:rsidR="002C2CB7" w:rsidTr="00A56CBB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ind w:left="360"/>
              <w:rPr>
                <w:spacing w:val="-6"/>
              </w:rPr>
            </w:pPr>
            <w:r>
              <w:rPr>
                <w:spacing w:val="-6"/>
              </w:rPr>
              <w:t>format A3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rPr>
                <w:spacing w:val="-6"/>
              </w:rPr>
            </w:pPr>
            <w:r>
              <w:rPr>
                <w:spacing w:val="-6"/>
              </w:rPr>
              <w:t>6,00 zł</w:t>
            </w:r>
          </w:p>
        </w:tc>
      </w:tr>
      <w:tr w:rsidR="002C2CB7" w:rsidTr="00A56CBB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rPr>
                <w:spacing w:val="-6"/>
              </w:rPr>
            </w:pPr>
            <w:r>
              <w:rPr>
                <w:spacing w:val="-6"/>
              </w:rPr>
              <w:t xml:space="preserve">b) Fotografie </w:t>
            </w:r>
          </w:p>
        </w:tc>
      </w:tr>
      <w:tr w:rsidR="002C2CB7" w:rsidTr="00A56CBB">
        <w:trPr>
          <w:trHeight w:val="401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snapToGrid w:val="0"/>
              <w:ind w:left="360"/>
              <w:rPr>
                <w:spacing w:val="-6"/>
              </w:rPr>
            </w:pPr>
          </w:p>
          <w:p w:rsidR="002C2CB7" w:rsidRDefault="002C2CB7" w:rsidP="00A56CBB">
            <w:pPr>
              <w:ind w:left="360"/>
              <w:rPr>
                <w:spacing w:val="-6"/>
              </w:rPr>
            </w:pPr>
            <w:r>
              <w:rPr>
                <w:spacing w:val="-6"/>
              </w:rPr>
              <w:t>wykonywane aparatem cyfrowym, zapisane w formie cyfrowej</w:t>
            </w:r>
            <w:r>
              <w:rPr>
                <w:b/>
                <w:i/>
                <w:spacing w:val="-6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spacing w:before="240"/>
              <w:rPr>
                <w:spacing w:val="-6"/>
              </w:rPr>
            </w:pPr>
            <w:r>
              <w:rPr>
                <w:spacing w:val="-6"/>
              </w:rPr>
              <w:t>3,00 zł</w:t>
            </w:r>
          </w:p>
        </w:tc>
      </w:tr>
      <w:tr w:rsidR="002C2CB7" w:rsidTr="00A56CBB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rPr>
                <w:spacing w:val="-6"/>
              </w:rPr>
            </w:pPr>
            <w:r>
              <w:rPr>
                <w:spacing w:val="-6"/>
              </w:rPr>
              <w:t xml:space="preserve">c) </w:t>
            </w:r>
            <w:proofErr w:type="spellStart"/>
            <w:r>
              <w:rPr>
                <w:spacing w:val="-6"/>
              </w:rPr>
              <w:t>Skany</w:t>
            </w:r>
            <w:proofErr w:type="spellEnd"/>
          </w:p>
        </w:tc>
      </w:tr>
      <w:tr w:rsidR="002C2CB7" w:rsidTr="00A56CBB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rPr>
                <w:spacing w:val="-6"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Skanowanie materiałów archiwalnych wykonuje się w sytuacji, gdy APW nie posiada ich kopii cyfrowej. W razie złożenia zamówienia na wydruk kopii materiałów archiwalnych, które nie posiadają </w:t>
            </w:r>
            <w:proofErr w:type="spellStart"/>
            <w:r>
              <w:rPr>
                <w:b/>
                <w:spacing w:val="-6"/>
                <w:sz w:val="20"/>
              </w:rPr>
              <w:t>skanów</w:t>
            </w:r>
            <w:proofErr w:type="spellEnd"/>
            <w:r>
              <w:rPr>
                <w:b/>
                <w:spacing w:val="-6"/>
                <w:sz w:val="20"/>
              </w:rPr>
              <w:t>, do jego ceny doliczana jest opłata za skanowanie lub fotografowanie.</w:t>
            </w:r>
          </w:p>
        </w:tc>
      </w:tr>
      <w:tr w:rsidR="002C2CB7" w:rsidTr="00A56CBB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ind w:left="360"/>
              <w:rPr>
                <w:spacing w:val="-6"/>
              </w:rPr>
            </w:pPr>
            <w:r>
              <w:rPr>
                <w:spacing w:val="-6"/>
              </w:rPr>
              <w:t xml:space="preserve">do formatu A3, rozdzielczość 300 </w:t>
            </w:r>
            <w:proofErr w:type="spellStart"/>
            <w:r>
              <w:rPr>
                <w:spacing w:val="-6"/>
              </w:rPr>
              <w:t>dpi</w:t>
            </w:r>
            <w:proofErr w:type="spellEnd"/>
            <w:r>
              <w:rPr>
                <w:spacing w:val="-6"/>
              </w:rPr>
              <w:t xml:space="preserve">, jeden (1) obiekt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rPr>
                <w:spacing w:val="-6"/>
              </w:rPr>
            </w:pPr>
            <w:r>
              <w:rPr>
                <w:spacing w:val="-6"/>
              </w:rPr>
              <w:t xml:space="preserve">  3,00 zł</w:t>
            </w:r>
          </w:p>
        </w:tc>
      </w:tr>
      <w:tr w:rsidR="002C2CB7" w:rsidTr="00A56CBB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ind w:left="360"/>
              <w:rPr>
                <w:spacing w:val="-6"/>
              </w:rPr>
            </w:pPr>
            <w:r>
              <w:rPr>
                <w:spacing w:val="-6"/>
              </w:rPr>
              <w:t xml:space="preserve">powyżej formatu A3, rozdzielczość 300 </w:t>
            </w:r>
            <w:proofErr w:type="spellStart"/>
            <w:r>
              <w:rPr>
                <w:spacing w:val="-6"/>
              </w:rPr>
              <w:t>dpi</w:t>
            </w:r>
            <w:proofErr w:type="spellEnd"/>
            <w:r>
              <w:rPr>
                <w:spacing w:val="-6"/>
              </w:rPr>
              <w:t xml:space="preserve">, jeden (1) obiekt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rPr>
                <w:spacing w:val="-6"/>
              </w:rPr>
            </w:pPr>
            <w:r>
              <w:rPr>
                <w:spacing w:val="-6"/>
              </w:rPr>
              <w:t xml:space="preserve">  5,00 zł  </w:t>
            </w:r>
          </w:p>
        </w:tc>
      </w:tr>
      <w:tr w:rsidR="002C2CB7" w:rsidTr="00A56CBB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spacing w:before="240"/>
              <w:rPr>
                <w:spacing w:val="-6"/>
              </w:rPr>
            </w:pPr>
            <w:r>
              <w:rPr>
                <w:spacing w:val="-6"/>
              </w:rPr>
              <w:t xml:space="preserve">d) Wydruki </w:t>
            </w:r>
            <w:proofErr w:type="spellStart"/>
            <w:r>
              <w:rPr>
                <w:spacing w:val="-6"/>
              </w:rPr>
              <w:t>skanów</w:t>
            </w:r>
            <w:proofErr w:type="spellEnd"/>
            <w:r>
              <w:rPr>
                <w:spacing w:val="-6"/>
              </w:rPr>
              <w:t xml:space="preserve"> oraz z fotografii wykonanych aparatem cyfrowym</w:t>
            </w:r>
          </w:p>
        </w:tc>
      </w:tr>
      <w:tr w:rsidR="002C2CB7" w:rsidTr="00A56CBB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ind w:left="360"/>
              <w:rPr>
                <w:spacing w:val="-6"/>
              </w:rPr>
            </w:pPr>
            <w:r>
              <w:rPr>
                <w:spacing w:val="-6"/>
              </w:rPr>
              <w:t>format A4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rPr>
                <w:spacing w:val="-6"/>
              </w:rPr>
            </w:pPr>
            <w:r>
              <w:rPr>
                <w:spacing w:val="-6"/>
              </w:rPr>
              <w:t xml:space="preserve">   3,00 zł</w:t>
            </w:r>
          </w:p>
        </w:tc>
      </w:tr>
      <w:tr w:rsidR="002C2CB7" w:rsidTr="00A56CBB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ind w:left="360"/>
              <w:rPr>
                <w:spacing w:val="-6"/>
              </w:rPr>
            </w:pPr>
            <w:r>
              <w:rPr>
                <w:spacing w:val="-6"/>
              </w:rPr>
              <w:t>format A3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rPr>
                <w:spacing w:val="-6"/>
              </w:rPr>
            </w:pPr>
            <w:r>
              <w:rPr>
                <w:spacing w:val="-6"/>
              </w:rPr>
              <w:t xml:space="preserve">   6,00 zł</w:t>
            </w:r>
          </w:p>
        </w:tc>
      </w:tr>
      <w:tr w:rsidR="002C2CB7" w:rsidTr="00A56CBB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spacing w:before="240"/>
              <w:rPr>
                <w:spacing w:val="-6"/>
              </w:rPr>
            </w:pPr>
            <w:r>
              <w:rPr>
                <w:spacing w:val="-6"/>
              </w:rPr>
              <w:t xml:space="preserve">e) Wydruk wielkoformatowy z plotera </w:t>
            </w:r>
          </w:p>
        </w:tc>
      </w:tr>
      <w:tr w:rsidR="002C2CB7" w:rsidTr="00A56CBB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ind w:left="360"/>
            </w:pPr>
            <w:r>
              <w:rPr>
                <w:spacing w:val="-6"/>
              </w:rPr>
              <w:t xml:space="preserve">cena za  </w:t>
            </w:r>
            <w:r>
              <w:rPr>
                <w:color w:val="000000"/>
                <w:spacing w:val="-6"/>
              </w:rPr>
              <w:t xml:space="preserve">jeden (1) </w:t>
            </w:r>
            <w:r>
              <w:rPr>
                <w:spacing w:val="-6"/>
              </w:rPr>
              <w:t>m.b. wydruku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rPr>
                <w:spacing w:val="-6"/>
              </w:rPr>
            </w:pPr>
            <w:r>
              <w:rPr>
                <w:spacing w:val="-6"/>
              </w:rPr>
              <w:t xml:space="preserve">35,00 zł  </w:t>
            </w:r>
          </w:p>
        </w:tc>
      </w:tr>
      <w:tr w:rsidR="002C2CB7" w:rsidTr="00A56CBB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spacing w:before="240"/>
              <w:rPr>
                <w:spacing w:val="-6"/>
              </w:rPr>
            </w:pPr>
            <w:r>
              <w:rPr>
                <w:b/>
                <w:spacing w:val="-6"/>
              </w:rPr>
              <w:t>2. ODPISY I WYPISY</w:t>
            </w:r>
          </w:p>
        </w:tc>
      </w:tr>
      <w:tr w:rsidR="002C2CB7" w:rsidTr="00A56CBB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ind w:left="360"/>
              <w:jc w:val="both"/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Ceny dotyczą każdej rozpoczętej strony (standard — 1800 znaków) </w:t>
            </w:r>
          </w:p>
        </w:tc>
      </w:tr>
      <w:tr w:rsidR="002C2CB7" w:rsidTr="00A56CBB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rPr>
                <w:b/>
                <w:spacing w:val="-6"/>
              </w:rPr>
            </w:pPr>
            <w:r>
              <w:rPr>
                <w:spacing w:val="-6"/>
              </w:rPr>
              <w:t>a) odpisy (wypisy) z druku lub maszynopisu w jęz. polskim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rPr>
                <w:spacing w:val="-6"/>
              </w:rPr>
            </w:pPr>
            <w:r>
              <w:rPr>
                <w:spacing w:val="-6"/>
              </w:rPr>
              <w:t>17.00 zł</w:t>
            </w:r>
          </w:p>
        </w:tc>
      </w:tr>
      <w:tr w:rsidR="002C2CB7" w:rsidTr="00A56CBB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rPr>
                <w:spacing w:val="-6"/>
              </w:rPr>
            </w:pPr>
            <w:r>
              <w:rPr>
                <w:spacing w:val="-6"/>
              </w:rPr>
              <w:t>b) odpisy (wypisy) z druku lub maszynopisu w jęz. obcym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rPr>
                <w:spacing w:val="-6"/>
              </w:rPr>
            </w:pPr>
            <w:r>
              <w:rPr>
                <w:spacing w:val="-6"/>
              </w:rPr>
              <w:t xml:space="preserve">28,00 zł </w:t>
            </w:r>
          </w:p>
        </w:tc>
      </w:tr>
      <w:tr w:rsidR="002C2CB7" w:rsidTr="00A56CBB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rPr>
                <w:b/>
                <w:spacing w:val="-6"/>
              </w:rPr>
            </w:pPr>
            <w:r>
              <w:rPr>
                <w:spacing w:val="-6"/>
              </w:rPr>
              <w:t>c) odpisy (wypisy) z rękopisu w jęz. polskim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rPr>
                <w:spacing w:val="-6"/>
              </w:rPr>
            </w:pPr>
            <w:r>
              <w:rPr>
                <w:spacing w:val="-6"/>
              </w:rPr>
              <w:t>40,00 zł</w:t>
            </w:r>
          </w:p>
        </w:tc>
      </w:tr>
      <w:tr w:rsidR="002C2CB7" w:rsidTr="00A56CBB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rPr>
                <w:spacing w:val="-6"/>
              </w:rPr>
            </w:pPr>
            <w:r>
              <w:rPr>
                <w:spacing w:val="-6"/>
              </w:rPr>
              <w:t>d) odpisy (wypisy) z rękopisu w jęz. obcym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rPr>
                <w:spacing w:val="-6"/>
              </w:rPr>
            </w:pPr>
            <w:r>
              <w:rPr>
                <w:spacing w:val="-6"/>
              </w:rPr>
              <w:t>40,00 zł</w:t>
            </w:r>
          </w:p>
        </w:tc>
      </w:tr>
      <w:tr w:rsidR="002C2CB7" w:rsidTr="00A56CBB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spacing w:before="240"/>
              <w:rPr>
                <w:b/>
                <w:spacing w:val="-6"/>
              </w:rPr>
            </w:pPr>
            <w:r>
              <w:rPr>
                <w:b/>
                <w:spacing w:val="-6"/>
              </w:rPr>
              <w:lastRenderedPageBreak/>
              <w:t>3. INFORMACJA ARCHIWALNA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snapToGrid w:val="0"/>
              <w:rPr>
                <w:b/>
                <w:spacing w:val="-6"/>
              </w:rPr>
            </w:pPr>
          </w:p>
        </w:tc>
      </w:tr>
      <w:tr w:rsidR="002C2CB7" w:rsidTr="00A56CBB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rPr>
                <w:spacing w:val="-6"/>
              </w:rPr>
            </w:pPr>
            <w:r>
              <w:rPr>
                <w:spacing w:val="-6"/>
              </w:rPr>
              <w:t>a) wyszukiwanie dokumentów, kwerendy — za jedną (1) godzinę pracy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rPr>
                <w:spacing w:val="-6"/>
              </w:rPr>
            </w:pPr>
            <w:r>
              <w:rPr>
                <w:spacing w:val="-6"/>
              </w:rPr>
              <w:t>24,00 zł</w:t>
            </w:r>
          </w:p>
        </w:tc>
      </w:tr>
      <w:tr w:rsidR="002C2CB7" w:rsidTr="00A56CBB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r>
              <w:rPr>
                <w:spacing w:val="-6"/>
              </w:rPr>
              <w:t xml:space="preserve">b) wydruk </w:t>
            </w:r>
            <w:r>
              <w:rPr>
                <w:color w:val="000000"/>
                <w:spacing w:val="-6"/>
              </w:rPr>
              <w:t xml:space="preserve">jednej (1) </w:t>
            </w:r>
            <w:r>
              <w:rPr>
                <w:spacing w:val="-6"/>
              </w:rPr>
              <w:t>strony środków ewidencyjnych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rPr>
                <w:spacing w:val="-6"/>
              </w:rPr>
            </w:pPr>
            <w:r>
              <w:rPr>
                <w:spacing w:val="-6"/>
              </w:rPr>
              <w:t xml:space="preserve">  1,00 zł</w:t>
            </w:r>
          </w:p>
        </w:tc>
      </w:tr>
      <w:tr w:rsidR="002C2CB7" w:rsidTr="00A56CBB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snapToGrid w:val="0"/>
              <w:rPr>
                <w:b/>
                <w:spacing w:val="-6"/>
              </w:rPr>
            </w:pPr>
          </w:p>
          <w:p w:rsidR="002C2CB7" w:rsidRDefault="002C2CB7" w:rsidP="00A56CBB">
            <w:pPr>
              <w:rPr>
                <w:spacing w:val="-6"/>
              </w:rPr>
            </w:pPr>
            <w:r>
              <w:rPr>
                <w:b/>
                <w:spacing w:val="-6"/>
              </w:rPr>
              <w:t>4. KONSERWACJA DOKUMENTÓW</w:t>
            </w:r>
          </w:p>
        </w:tc>
      </w:tr>
      <w:tr w:rsidR="002C2CB7" w:rsidTr="00A56CBB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ind w:left="360" w:hanging="360"/>
              <w:jc w:val="both"/>
              <w:rPr>
                <w:spacing w:val="-6"/>
              </w:rPr>
            </w:pPr>
            <w:r>
              <w:rPr>
                <w:spacing w:val="-6"/>
              </w:rPr>
              <w:t>a) dezynfekcja dokumentów w komorze fumigacyjnej — cena uzgadniana indywidualnie w zależności od dostępnych warunków technicznych, rodzaju i stopnia zakażenia, ilości m.b.</w:t>
            </w:r>
          </w:p>
        </w:tc>
      </w:tr>
      <w:tr w:rsidR="002C2CB7" w:rsidTr="00A56CBB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5. NOŚNIKI</w:t>
            </w:r>
          </w:p>
        </w:tc>
      </w:tr>
      <w:tr w:rsidR="002C2CB7" w:rsidTr="00A56CBB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rPr>
                <w:spacing w:val="-6"/>
              </w:rPr>
            </w:pPr>
            <w:r>
              <w:rPr>
                <w:spacing w:val="-6"/>
              </w:rPr>
              <w:t xml:space="preserve">a) cena zryczałtowana za jeden (1) nośnik CD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rPr>
                <w:spacing w:val="-6"/>
              </w:rPr>
            </w:pPr>
            <w:r>
              <w:rPr>
                <w:spacing w:val="-6"/>
              </w:rPr>
              <w:t>1,30 zł</w:t>
            </w:r>
          </w:p>
        </w:tc>
      </w:tr>
      <w:tr w:rsidR="002C2CB7" w:rsidTr="00A56CBB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rPr>
                <w:spacing w:val="-6"/>
              </w:rPr>
            </w:pPr>
            <w:r>
              <w:rPr>
                <w:spacing w:val="-6"/>
              </w:rPr>
              <w:t xml:space="preserve">b) cena zryczałtowana za jeden (1) nośnik DVD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CB7" w:rsidRDefault="002C2CB7" w:rsidP="00A56CBB">
            <w:pPr>
              <w:rPr>
                <w:spacing w:val="-6"/>
              </w:rPr>
            </w:pPr>
            <w:r>
              <w:rPr>
                <w:spacing w:val="-6"/>
              </w:rPr>
              <w:t>1,40 zł</w:t>
            </w:r>
          </w:p>
        </w:tc>
      </w:tr>
    </w:tbl>
    <w:p w:rsidR="002C2CB7" w:rsidRDefault="002C2CB7" w:rsidP="002C2CB7">
      <w:pPr>
        <w:spacing w:before="120" w:line="300" w:lineRule="exact"/>
        <w:ind w:left="567"/>
        <w:jc w:val="both"/>
        <w:rPr>
          <w:spacing w:val="-6"/>
        </w:rPr>
      </w:pPr>
    </w:p>
    <w:p w:rsidR="002C2CB7" w:rsidRDefault="002C2CB7" w:rsidP="002C2CB7">
      <w:pPr>
        <w:numPr>
          <w:ilvl w:val="0"/>
          <w:numId w:val="47"/>
        </w:numPr>
        <w:spacing w:before="120" w:line="300" w:lineRule="exact"/>
        <w:jc w:val="both"/>
      </w:pPr>
      <w:r>
        <w:rPr>
          <w:color w:val="000000"/>
          <w:spacing w:val="-6"/>
        </w:rPr>
        <w:t>Wykonując reprodukcje, APW nie retuszuje</w:t>
      </w:r>
      <w:r>
        <w:rPr>
          <w:spacing w:val="-6"/>
        </w:rPr>
        <w:t xml:space="preserve"> obrazu, </w:t>
      </w:r>
      <w:r>
        <w:rPr>
          <w:color w:val="000000"/>
          <w:spacing w:val="-6"/>
        </w:rPr>
        <w:t>tzn.</w:t>
      </w:r>
      <w:r>
        <w:rPr>
          <w:spacing w:val="-6"/>
        </w:rPr>
        <w:t xml:space="preserve"> nie likwiduje plam, zarysowań, przebarwień, itp.</w:t>
      </w:r>
    </w:p>
    <w:p w:rsidR="002C2CB7" w:rsidRDefault="002C2CB7" w:rsidP="002C2CB7">
      <w:pPr>
        <w:numPr>
          <w:ilvl w:val="0"/>
          <w:numId w:val="47"/>
        </w:numPr>
        <w:spacing w:before="120" w:line="300" w:lineRule="exact"/>
        <w:jc w:val="both"/>
      </w:pPr>
      <w:r>
        <w:rPr>
          <w:spacing w:val="-6"/>
        </w:rPr>
        <w:t>Udostępnienie materiałów archiwalnych nie uprawnia korzystającego do ich samodzielnego reprodukowania</w:t>
      </w:r>
      <w:r>
        <w:rPr>
          <w:color w:val="000000"/>
          <w:spacing w:val="-6"/>
        </w:rPr>
        <w:t>, tzn.</w:t>
      </w:r>
      <w:r>
        <w:rPr>
          <w:color w:val="FF0000"/>
          <w:spacing w:val="-6"/>
        </w:rPr>
        <w:t xml:space="preserve"> </w:t>
      </w:r>
      <w:r>
        <w:rPr>
          <w:spacing w:val="-6"/>
        </w:rPr>
        <w:t>bez uzyskania zgody APW.</w:t>
      </w:r>
    </w:p>
    <w:p w:rsidR="002C2CB7" w:rsidRDefault="002C2CB7" w:rsidP="002C2CB7">
      <w:pPr>
        <w:keepNext/>
        <w:spacing w:before="120"/>
        <w:jc w:val="both"/>
        <w:outlineLvl w:val="1"/>
        <w:rPr>
          <w:b/>
          <w:bCs/>
          <w:spacing w:val="-6"/>
        </w:rPr>
      </w:pPr>
      <w:r>
        <w:rPr>
          <w:b/>
          <w:bCs/>
          <w:spacing w:val="-6"/>
        </w:rPr>
        <w:t>VII. KOSZTY    MATERIAŁOWE, POCZTOWE I BANKOWE</w:t>
      </w:r>
    </w:p>
    <w:p w:rsidR="002C2CB7" w:rsidRDefault="002C2CB7" w:rsidP="002C2CB7">
      <w:pPr>
        <w:numPr>
          <w:ilvl w:val="0"/>
          <w:numId w:val="47"/>
        </w:numPr>
        <w:spacing w:before="120" w:line="300" w:lineRule="exact"/>
        <w:jc w:val="both"/>
        <w:rPr>
          <w:spacing w:val="-6"/>
        </w:rPr>
      </w:pPr>
      <w:r>
        <w:rPr>
          <w:spacing w:val="-6"/>
        </w:rPr>
        <w:t>Do kwoty należności obliczonej według powyższych zasad dolicza się koszty materiałowe (np. CD, DVD).</w:t>
      </w:r>
    </w:p>
    <w:p w:rsidR="002C2CB7" w:rsidRDefault="002C2CB7" w:rsidP="002C2CB7">
      <w:pPr>
        <w:numPr>
          <w:ilvl w:val="0"/>
          <w:numId w:val="47"/>
        </w:numPr>
        <w:spacing w:before="120" w:line="300" w:lineRule="exact"/>
        <w:jc w:val="both"/>
        <w:rPr>
          <w:spacing w:val="-6"/>
        </w:rPr>
      </w:pPr>
      <w:r>
        <w:t xml:space="preserve"> Za zwrot nadpłat powstałych z winy klienta wszelkie koszty pocztowe i bankowe powstałe  przy dokonaniu zwrotu pokrywa klient i będzie to dotyczyć krajowych zwrotów jak i zagranicznych.</w:t>
      </w:r>
    </w:p>
    <w:p w:rsidR="002C2CB7" w:rsidRDefault="002C2CB7" w:rsidP="002C2CB7">
      <w:pPr>
        <w:keepNext/>
        <w:spacing w:before="120"/>
        <w:ind w:right="7450"/>
        <w:jc w:val="right"/>
        <w:outlineLvl w:val="1"/>
        <w:rPr>
          <w:spacing w:val="-6"/>
        </w:rPr>
      </w:pPr>
    </w:p>
    <w:p w:rsidR="002C2CB7" w:rsidRDefault="002C2CB7" w:rsidP="002C2CB7">
      <w:pPr>
        <w:keepNext/>
        <w:spacing w:before="120"/>
        <w:ind w:left="-240" w:right="7450" w:firstLine="120"/>
        <w:jc w:val="right"/>
        <w:outlineLvl w:val="1"/>
        <w:rPr>
          <w:b/>
          <w:bCs/>
          <w:spacing w:val="-6"/>
        </w:rPr>
      </w:pPr>
      <w:r>
        <w:rPr>
          <w:b/>
          <w:bCs/>
          <w:spacing w:val="-6"/>
        </w:rPr>
        <w:t>VIII.  WALUTY OBCE</w:t>
      </w:r>
    </w:p>
    <w:p w:rsidR="002C2CB7" w:rsidRDefault="002C2CB7" w:rsidP="002C2CB7">
      <w:pPr>
        <w:numPr>
          <w:ilvl w:val="0"/>
          <w:numId w:val="47"/>
        </w:numPr>
        <w:suppressAutoHyphens/>
        <w:spacing w:before="120" w:line="300" w:lineRule="exact"/>
        <w:jc w:val="both"/>
        <w:rPr>
          <w:b/>
          <w:spacing w:val="-6"/>
        </w:rPr>
      </w:pPr>
      <w:r>
        <w:rPr>
          <w:spacing w:val="-6"/>
        </w:rPr>
        <w:t xml:space="preserve">W rozliczeniach z zamawiającymi, którzy przebywają za granicą, dopuszczalne jest wnoszenie należności w euro lub dolarach </w:t>
      </w:r>
      <w:r>
        <w:rPr>
          <w:color w:val="000000"/>
          <w:spacing w:val="-6"/>
        </w:rPr>
        <w:t>amerykańskich,</w:t>
      </w:r>
      <w:r>
        <w:rPr>
          <w:spacing w:val="-6"/>
        </w:rPr>
        <w:t xml:space="preserve"> </w:t>
      </w:r>
      <w:r>
        <w:t xml:space="preserve">przelewem na rachunek bankowy APW </w:t>
      </w:r>
      <w:r>
        <w:rPr>
          <w:color w:val="000000"/>
          <w:spacing w:val="-6"/>
        </w:rPr>
        <w:t>—</w:t>
      </w:r>
      <w:r>
        <w:t xml:space="preserve"> według średniego kursu Narodowego Banku Polskiego obowiązującego w dniu złożenia zamówienia. </w:t>
      </w:r>
    </w:p>
    <w:p w:rsidR="002C2CB7" w:rsidRDefault="002C2CB7" w:rsidP="002C2CB7">
      <w:pPr>
        <w:suppressAutoHyphens/>
        <w:spacing w:before="120" w:line="300" w:lineRule="exact"/>
        <w:jc w:val="both"/>
        <w:rPr>
          <w:b/>
          <w:spacing w:val="-6"/>
        </w:rPr>
      </w:pPr>
      <w:r>
        <w:rPr>
          <w:b/>
          <w:spacing w:val="-6"/>
        </w:rPr>
        <w:t>IX. ZBIORY BIBLIOTECZNE</w:t>
      </w:r>
    </w:p>
    <w:p w:rsidR="002C2CB7" w:rsidRDefault="002C2CB7" w:rsidP="002C2CB7">
      <w:pPr>
        <w:numPr>
          <w:ilvl w:val="0"/>
          <w:numId w:val="47"/>
        </w:numPr>
        <w:spacing w:before="120" w:line="300" w:lineRule="exact"/>
        <w:jc w:val="both"/>
      </w:pPr>
      <w:r>
        <w:rPr>
          <w:spacing w:val="-6"/>
        </w:rPr>
        <w:t xml:space="preserve"> Do kopii ze zbiorów bibliotecznych</w:t>
      </w:r>
      <w:r>
        <w:rPr>
          <w:color w:val="000000"/>
          <w:spacing w:val="-6"/>
        </w:rPr>
        <w:t xml:space="preserve"> stosuje się zapisy  </w:t>
      </w:r>
      <w:proofErr w:type="spellStart"/>
      <w:r>
        <w:rPr>
          <w:color w:val="000000"/>
          <w:spacing w:val="-6"/>
        </w:rPr>
        <w:t>pkt</w:t>
      </w:r>
      <w:proofErr w:type="spellEnd"/>
      <w:r>
        <w:rPr>
          <w:color w:val="000000"/>
          <w:spacing w:val="-6"/>
        </w:rPr>
        <w:t xml:space="preserve"> 20. Liczba kopii nie może przekraczać jednego arkusza wydawniczego.</w:t>
      </w:r>
      <w:r>
        <w:rPr>
          <w:spacing w:val="-6"/>
        </w:rPr>
        <w:t xml:space="preserve"> </w:t>
      </w:r>
    </w:p>
    <w:p w:rsidR="002C2CB7" w:rsidRDefault="002C2CB7" w:rsidP="002C2CB7">
      <w:pPr>
        <w:spacing w:before="120" w:line="300" w:lineRule="exact"/>
        <w:ind w:left="540" w:hanging="540"/>
        <w:jc w:val="both"/>
        <w:rPr>
          <w:b/>
          <w:bCs/>
          <w:spacing w:val="-6"/>
        </w:rPr>
      </w:pPr>
      <w:r>
        <w:rPr>
          <w:b/>
          <w:bCs/>
          <w:spacing w:val="-6"/>
        </w:rPr>
        <w:t>X. POSTANOWIENIE KOŃCOWE</w:t>
      </w:r>
    </w:p>
    <w:p w:rsidR="002C2CB7" w:rsidRDefault="002C2CB7" w:rsidP="002C2CB7">
      <w:pPr>
        <w:numPr>
          <w:ilvl w:val="0"/>
          <w:numId w:val="47"/>
        </w:numPr>
        <w:spacing w:before="120" w:line="300" w:lineRule="exact"/>
        <w:jc w:val="both"/>
      </w:pPr>
      <w:r>
        <w:rPr>
          <w:spacing w:val="-6"/>
        </w:rPr>
        <w:t>APW ma prawo określić sposób wykonania kopii (kserokopi</w:t>
      </w:r>
      <w:r>
        <w:rPr>
          <w:color w:val="000000"/>
          <w:spacing w:val="-6"/>
        </w:rPr>
        <w:t>a</w:t>
      </w:r>
      <w:r>
        <w:rPr>
          <w:spacing w:val="-6"/>
        </w:rPr>
        <w:t>, fotografi</w:t>
      </w:r>
      <w:r>
        <w:rPr>
          <w:color w:val="000000"/>
          <w:spacing w:val="-6"/>
        </w:rPr>
        <w:t>a</w:t>
      </w:r>
      <w:r>
        <w:rPr>
          <w:spacing w:val="-6"/>
        </w:rPr>
        <w:t xml:space="preserve">, </w:t>
      </w:r>
      <w:proofErr w:type="spellStart"/>
      <w:r>
        <w:rPr>
          <w:spacing w:val="-6"/>
        </w:rPr>
        <w:t>skan</w:t>
      </w:r>
      <w:proofErr w:type="spellEnd"/>
      <w:r>
        <w:rPr>
          <w:spacing w:val="-6"/>
        </w:rPr>
        <w:t>) w </w:t>
      </w:r>
      <w:r>
        <w:rPr>
          <w:color w:val="000000"/>
          <w:spacing w:val="-6"/>
        </w:rPr>
        <w:t>wy</w:t>
      </w:r>
      <w:r>
        <w:rPr>
          <w:spacing w:val="-6"/>
        </w:rPr>
        <w:t>padku narażenia materiałów archiwalnych na uszkodzenie lub ze względów technicznych.</w:t>
      </w:r>
    </w:p>
    <w:p w:rsidR="002C2CB7" w:rsidRDefault="002C2CB7" w:rsidP="002C2CB7">
      <w:pPr>
        <w:numPr>
          <w:ilvl w:val="0"/>
          <w:numId w:val="47"/>
        </w:numPr>
        <w:spacing w:before="120" w:line="300" w:lineRule="exact"/>
        <w:jc w:val="both"/>
      </w:pPr>
      <w:r>
        <w:rPr>
          <w:spacing w:val="-6"/>
        </w:rPr>
        <w:t>Reprodukcje dokumentów wielkoformatowych</w:t>
      </w:r>
      <w:r>
        <w:rPr>
          <w:color w:val="000000"/>
          <w:spacing w:val="-6"/>
        </w:rPr>
        <w:t>,</w:t>
      </w:r>
      <w:r>
        <w:rPr>
          <w:spacing w:val="-6"/>
        </w:rPr>
        <w:t xml:space="preserve"> np. mapy, plany powyżej formatu A3 </w:t>
      </w:r>
      <w:r>
        <w:rPr>
          <w:color w:val="000000"/>
          <w:spacing w:val="-6"/>
        </w:rPr>
        <w:t>po</w:t>
      </w:r>
      <w:r>
        <w:rPr>
          <w:spacing w:val="-6"/>
        </w:rPr>
        <w:t xml:space="preserve">winny być wykonywane za pomocą skanera lub aparatu cyfrowego. W </w:t>
      </w:r>
      <w:r>
        <w:rPr>
          <w:color w:val="000000"/>
          <w:spacing w:val="-6"/>
        </w:rPr>
        <w:t>w</w:t>
      </w:r>
      <w:r>
        <w:rPr>
          <w:spacing w:val="-6"/>
        </w:rPr>
        <w:t>ypadku wykonania kilku zdjęć/</w:t>
      </w:r>
      <w:proofErr w:type="spellStart"/>
      <w:r>
        <w:rPr>
          <w:spacing w:val="-6"/>
        </w:rPr>
        <w:t>skanów</w:t>
      </w:r>
      <w:proofErr w:type="spellEnd"/>
      <w:r>
        <w:rPr>
          <w:spacing w:val="-6"/>
        </w:rPr>
        <w:t xml:space="preserve"> z </w:t>
      </w:r>
      <w:r>
        <w:rPr>
          <w:color w:val="000000"/>
          <w:spacing w:val="-6"/>
        </w:rPr>
        <w:t>jednego</w:t>
      </w:r>
      <w:r>
        <w:rPr>
          <w:color w:val="FF0000"/>
          <w:spacing w:val="-6"/>
        </w:rPr>
        <w:t xml:space="preserve"> </w:t>
      </w:r>
      <w:r>
        <w:rPr>
          <w:spacing w:val="-6"/>
        </w:rPr>
        <w:t xml:space="preserve">obiektu (np. mapy, planu, dokumentu) koszt </w:t>
      </w:r>
      <w:r>
        <w:rPr>
          <w:color w:val="000000"/>
          <w:spacing w:val="-6"/>
        </w:rPr>
        <w:t>jednego</w:t>
      </w:r>
      <w:r>
        <w:rPr>
          <w:spacing w:val="-6"/>
        </w:rPr>
        <w:t xml:space="preserve"> zdjęcia lub </w:t>
      </w:r>
      <w:proofErr w:type="spellStart"/>
      <w:r>
        <w:rPr>
          <w:spacing w:val="-6"/>
        </w:rPr>
        <w:t>skanu</w:t>
      </w:r>
      <w:proofErr w:type="spellEnd"/>
      <w:r>
        <w:rPr>
          <w:spacing w:val="-6"/>
        </w:rPr>
        <w:t xml:space="preserve"> został określony w </w:t>
      </w:r>
      <w:r>
        <w:rPr>
          <w:color w:val="000000"/>
          <w:spacing w:val="-6"/>
        </w:rPr>
        <w:t>punkcie</w:t>
      </w:r>
      <w:r>
        <w:rPr>
          <w:spacing w:val="-6"/>
        </w:rPr>
        <w:t xml:space="preserve"> 20.1 b, c.</w:t>
      </w:r>
    </w:p>
    <w:p w:rsidR="002C2CB7" w:rsidRDefault="002C2CB7" w:rsidP="002C2CB7">
      <w:pPr>
        <w:numPr>
          <w:ilvl w:val="0"/>
          <w:numId w:val="47"/>
        </w:numPr>
        <w:spacing w:before="120" w:line="300" w:lineRule="exact"/>
        <w:jc w:val="both"/>
        <w:rPr>
          <w:color w:val="000000"/>
          <w:spacing w:val="-6"/>
        </w:rPr>
      </w:pPr>
      <w:r>
        <w:rPr>
          <w:color w:val="000000"/>
          <w:spacing w:val="-6"/>
        </w:rPr>
        <w:t>Jeśli APW posiada nośnik wtórny materiałów archiwalnych lub bibliotecznych (np. zapis cyfrowy), kopie wykonywane są z tego nośnika.</w:t>
      </w:r>
    </w:p>
    <w:p w:rsidR="002C2CB7" w:rsidRDefault="002C2CB7" w:rsidP="002C2CB7">
      <w:pPr>
        <w:numPr>
          <w:ilvl w:val="0"/>
          <w:numId w:val="47"/>
        </w:numPr>
        <w:spacing w:before="120" w:line="300" w:lineRule="exact"/>
        <w:jc w:val="both"/>
        <w:rPr>
          <w:color w:val="000000"/>
          <w:spacing w:val="-6"/>
        </w:rPr>
      </w:pPr>
      <w:r>
        <w:rPr>
          <w:color w:val="000000"/>
          <w:spacing w:val="-6"/>
        </w:rPr>
        <w:lastRenderedPageBreak/>
        <w:t>Jeśli APW nie dysponuje zapisem na nośniku wtórnym, koszt jego wykonania ponosi zamawiający.</w:t>
      </w:r>
    </w:p>
    <w:p w:rsidR="002C2CB7" w:rsidRDefault="002C2CB7" w:rsidP="002C2CB7">
      <w:pPr>
        <w:numPr>
          <w:ilvl w:val="0"/>
          <w:numId w:val="47"/>
        </w:numPr>
        <w:spacing w:before="120" w:line="300" w:lineRule="exact"/>
        <w:jc w:val="both"/>
        <w:rPr>
          <w:spacing w:val="-6"/>
        </w:rPr>
      </w:pPr>
      <w:r>
        <w:rPr>
          <w:spacing w:val="-6"/>
        </w:rPr>
        <w:t>Do celów genealogicznych Archiwum wydaje nieuwierzytelnione kopie dokumentów.</w:t>
      </w:r>
    </w:p>
    <w:p w:rsidR="002C2CB7" w:rsidRDefault="002C2CB7" w:rsidP="002C2CB7">
      <w:pPr>
        <w:numPr>
          <w:ilvl w:val="0"/>
          <w:numId w:val="47"/>
        </w:numPr>
        <w:spacing w:before="120" w:line="300" w:lineRule="exact"/>
        <w:jc w:val="both"/>
      </w:pPr>
      <w:r>
        <w:rPr>
          <w:spacing w:val="-6"/>
        </w:rPr>
        <w:t>Cennik obowiązuje od dnia 19 listopada 2018 r.</w:t>
      </w:r>
    </w:p>
    <w:p w:rsidR="002C2CB7" w:rsidRDefault="002C2CB7" w:rsidP="002C2CB7">
      <w:pPr>
        <w:pStyle w:val="Tekstpodstawowywcity2"/>
        <w:spacing w:line="240" w:lineRule="auto"/>
        <w:ind w:left="0" w:right="-851"/>
        <w:rPr>
          <w:spacing w:val="-6"/>
          <w:sz w:val="20"/>
          <w:lang w:eastAsia="pl-PL"/>
        </w:rPr>
      </w:pPr>
    </w:p>
    <w:p w:rsidR="002C2CB7" w:rsidRDefault="002C2CB7" w:rsidP="002C2CB7">
      <w:pPr>
        <w:rPr>
          <w:sz w:val="20"/>
        </w:rPr>
      </w:pPr>
    </w:p>
    <w:p w:rsidR="002C2CB7" w:rsidRDefault="002C2CB7" w:rsidP="00425BBD">
      <w:pPr>
        <w:ind w:left="3540"/>
        <w:rPr>
          <w:sz w:val="20"/>
        </w:rPr>
      </w:pPr>
    </w:p>
    <w:p w:rsidR="002C2CB7" w:rsidRDefault="002C2CB7" w:rsidP="00425BBD">
      <w:pPr>
        <w:ind w:left="3540"/>
        <w:rPr>
          <w:sz w:val="20"/>
        </w:rPr>
      </w:pPr>
    </w:p>
    <w:p w:rsidR="002C2CB7" w:rsidRDefault="002C2CB7" w:rsidP="00425BBD">
      <w:pPr>
        <w:ind w:left="3540"/>
        <w:rPr>
          <w:sz w:val="20"/>
        </w:rPr>
      </w:pPr>
    </w:p>
    <w:p w:rsidR="002C2CB7" w:rsidRDefault="002C2CB7" w:rsidP="00425BBD">
      <w:pPr>
        <w:ind w:left="3540"/>
        <w:rPr>
          <w:sz w:val="20"/>
        </w:rPr>
      </w:pPr>
    </w:p>
    <w:p w:rsidR="002C2CB7" w:rsidRDefault="002C2CB7" w:rsidP="00425BBD">
      <w:pPr>
        <w:ind w:left="3540"/>
        <w:rPr>
          <w:sz w:val="20"/>
        </w:rPr>
      </w:pPr>
    </w:p>
    <w:p w:rsidR="002C2CB7" w:rsidRPr="00EC766F" w:rsidRDefault="002C2CB7" w:rsidP="00425BBD">
      <w:pPr>
        <w:ind w:left="3540"/>
        <w:rPr>
          <w:sz w:val="20"/>
        </w:rPr>
      </w:pPr>
    </w:p>
    <w:sectPr w:rsidR="002C2CB7" w:rsidRPr="00EC766F" w:rsidSect="006F1C93">
      <w:footerReference w:type="default" r:id="rId10"/>
      <w:pgSz w:w="11907" w:h="16840" w:code="9"/>
      <w:pgMar w:top="1134" w:right="1417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D82" w:rsidRDefault="00DF1D82">
      <w:r>
        <w:separator/>
      </w:r>
    </w:p>
  </w:endnote>
  <w:endnote w:type="continuationSeparator" w:id="0">
    <w:p w:rsidR="00DF1D82" w:rsidRDefault="00DF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5C" w:rsidRDefault="0067575C" w:rsidP="005332A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</w:t>
    </w:r>
  </w:p>
  <w:p w:rsidR="0067575C" w:rsidRDefault="0067575C" w:rsidP="005332A7">
    <w:pPr>
      <w:pStyle w:val="Stopka"/>
      <w:jc w:val="center"/>
      <w:rPr>
        <w:rFonts w:ascii="Arial" w:hAnsi="Arial" w:cs="Arial"/>
        <w:sz w:val="16"/>
        <w:szCs w:val="16"/>
      </w:rPr>
    </w:pPr>
    <w:r w:rsidRPr="00D84C3D">
      <w:rPr>
        <w:rFonts w:ascii="Arial" w:hAnsi="Arial" w:cs="Arial"/>
        <w:sz w:val="16"/>
        <w:szCs w:val="16"/>
      </w:rPr>
      <w:t xml:space="preserve">Archiwum Państwowe </w:t>
    </w:r>
    <w:r>
      <w:rPr>
        <w:rFonts w:ascii="Arial" w:hAnsi="Arial" w:cs="Arial"/>
        <w:sz w:val="16"/>
        <w:szCs w:val="16"/>
      </w:rPr>
      <w:t>w Warszawie</w:t>
    </w:r>
    <w:r w:rsidRPr="00D84C3D">
      <w:rPr>
        <w:rFonts w:ascii="Arial" w:hAnsi="Arial" w:cs="Arial"/>
        <w:sz w:val="16"/>
        <w:szCs w:val="16"/>
      </w:rPr>
      <w:t xml:space="preserve"> ul. </w:t>
    </w:r>
    <w:r>
      <w:rPr>
        <w:rFonts w:ascii="Arial" w:hAnsi="Arial" w:cs="Arial"/>
        <w:sz w:val="16"/>
        <w:szCs w:val="16"/>
      </w:rPr>
      <w:t xml:space="preserve">Krzywe Koło 7, 00-270 Warszawa, tel.: (22) 635-92-42/43 fax: 22 831-00-46, </w:t>
    </w:r>
  </w:p>
  <w:p w:rsidR="0067575C" w:rsidRPr="00D84C3D" w:rsidRDefault="0067575C" w:rsidP="005332A7">
    <w:pPr>
      <w:pStyle w:val="Stopka"/>
      <w:jc w:val="center"/>
      <w:rPr>
        <w:rFonts w:ascii="Arial" w:hAnsi="Arial" w:cs="Arial"/>
        <w:sz w:val="16"/>
        <w:szCs w:val="16"/>
        <w:lang w:val="en-US"/>
      </w:rPr>
    </w:pPr>
    <w:r w:rsidRPr="00D84C3D">
      <w:rPr>
        <w:rFonts w:ascii="Arial" w:hAnsi="Arial" w:cs="Arial"/>
        <w:sz w:val="16"/>
        <w:szCs w:val="16"/>
        <w:lang w:val="en-US"/>
      </w:rPr>
      <w:t>e-mail: archiwum@warszawa.ap.gov.pl, www.warszawa.ap.gov.pl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D82" w:rsidRDefault="00DF1D82">
      <w:r>
        <w:separator/>
      </w:r>
    </w:p>
  </w:footnote>
  <w:footnote w:type="continuationSeparator" w:id="0">
    <w:p w:rsidR="00DF1D82" w:rsidRDefault="00DF1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">
    <w:nsid w:val="00D04AFC"/>
    <w:multiLevelType w:val="hybridMultilevel"/>
    <w:tmpl w:val="EA38ED70"/>
    <w:lvl w:ilvl="0" w:tplc="93628B2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31FA4"/>
    <w:multiLevelType w:val="hybridMultilevel"/>
    <w:tmpl w:val="E1EE2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4160A"/>
    <w:multiLevelType w:val="hybridMultilevel"/>
    <w:tmpl w:val="214A890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C17AD"/>
    <w:multiLevelType w:val="hybridMultilevel"/>
    <w:tmpl w:val="97D2C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56C88"/>
    <w:multiLevelType w:val="hybridMultilevel"/>
    <w:tmpl w:val="C11499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1AD664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E0234"/>
    <w:multiLevelType w:val="multilevel"/>
    <w:tmpl w:val="5D7612E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0A95F75"/>
    <w:multiLevelType w:val="hybridMultilevel"/>
    <w:tmpl w:val="200612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AC5277"/>
    <w:multiLevelType w:val="hybridMultilevel"/>
    <w:tmpl w:val="BBE4C2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1EB20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34521"/>
    <w:multiLevelType w:val="multilevel"/>
    <w:tmpl w:val="34DC58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7FA13C3"/>
    <w:multiLevelType w:val="hybridMultilevel"/>
    <w:tmpl w:val="9830F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E6229"/>
    <w:multiLevelType w:val="multilevel"/>
    <w:tmpl w:val="1D32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1DCD68E6"/>
    <w:multiLevelType w:val="hybridMultilevel"/>
    <w:tmpl w:val="8E82A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1F792369"/>
    <w:multiLevelType w:val="multilevel"/>
    <w:tmpl w:val="464E959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eastAsia="Times New Roman"/>
        <w:spacing w:val="-6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B308EC"/>
    <w:multiLevelType w:val="hybridMultilevel"/>
    <w:tmpl w:val="57E69A58"/>
    <w:lvl w:ilvl="0" w:tplc="91F6F660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2B163344"/>
    <w:multiLevelType w:val="multilevel"/>
    <w:tmpl w:val="0AE8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ED27BAA"/>
    <w:multiLevelType w:val="multilevel"/>
    <w:tmpl w:val="EE2E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368656D"/>
    <w:multiLevelType w:val="hybridMultilevel"/>
    <w:tmpl w:val="528C3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31FDF"/>
    <w:multiLevelType w:val="multilevel"/>
    <w:tmpl w:val="C8AE4086"/>
    <w:lvl w:ilvl="0">
      <w:start w:val="1"/>
      <w:numFmt w:val="decimal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47D71"/>
    <w:multiLevelType w:val="hybridMultilevel"/>
    <w:tmpl w:val="57C6CF96"/>
    <w:lvl w:ilvl="0" w:tplc="66D8E14C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81717D"/>
    <w:multiLevelType w:val="multilevel"/>
    <w:tmpl w:val="4192106E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eastAsia="Times New Roman"/>
        <w:b w:val="0"/>
        <w:color w:val="000000"/>
        <w:spacing w:val="-6"/>
        <w:sz w:val="24"/>
        <w:szCs w:val="24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F0176B"/>
    <w:multiLevelType w:val="hybridMultilevel"/>
    <w:tmpl w:val="1006F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F7991"/>
    <w:multiLevelType w:val="hybridMultilevel"/>
    <w:tmpl w:val="120A5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871F34"/>
    <w:multiLevelType w:val="hybridMultilevel"/>
    <w:tmpl w:val="6800341C"/>
    <w:lvl w:ilvl="0" w:tplc="C01CAA18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5">
    <w:nsid w:val="488C7402"/>
    <w:multiLevelType w:val="hybridMultilevel"/>
    <w:tmpl w:val="FF946A4E"/>
    <w:lvl w:ilvl="0" w:tplc="D3F0458E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751E7"/>
    <w:multiLevelType w:val="multilevel"/>
    <w:tmpl w:val="B90A4F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DB35C4"/>
    <w:multiLevelType w:val="multilevel"/>
    <w:tmpl w:val="C366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3F10008"/>
    <w:multiLevelType w:val="hybridMultilevel"/>
    <w:tmpl w:val="57A00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50730"/>
    <w:multiLevelType w:val="multilevel"/>
    <w:tmpl w:val="1DCA5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5F6184A"/>
    <w:multiLevelType w:val="hybridMultilevel"/>
    <w:tmpl w:val="F34EA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E50B5"/>
    <w:multiLevelType w:val="multilevel"/>
    <w:tmpl w:val="E46C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BA92D2D"/>
    <w:multiLevelType w:val="multilevel"/>
    <w:tmpl w:val="99D02E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52569"/>
    <w:multiLevelType w:val="hybridMultilevel"/>
    <w:tmpl w:val="B56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A6AB5"/>
    <w:multiLevelType w:val="hybridMultilevel"/>
    <w:tmpl w:val="CE5E8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E2912"/>
    <w:multiLevelType w:val="hybridMultilevel"/>
    <w:tmpl w:val="D52C7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>
    <w:nsid w:val="62FB75D7"/>
    <w:multiLevelType w:val="multilevel"/>
    <w:tmpl w:val="F6BC18BA"/>
    <w:lvl w:ilvl="0">
      <w:start w:val="1"/>
      <w:numFmt w:val="decimal"/>
      <w:lvlText w:val="%1)"/>
      <w:lvlJc w:val="left"/>
      <w:pPr>
        <w:ind w:left="855" w:hanging="49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C440D"/>
    <w:multiLevelType w:val="hybridMultilevel"/>
    <w:tmpl w:val="750A6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3D2C5E"/>
    <w:multiLevelType w:val="multilevel"/>
    <w:tmpl w:val="B614B354"/>
    <w:lvl w:ilvl="0">
      <w:start w:val="1"/>
      <w:numFmt w:val="decimal"/>
      <w:lvlText w:val="%1)"/>
      <w:lvlJc w:val="left"/>
      <w:pPr>
        <w:ind w:left="1854" w:hanging="360"/>
      </w:pPr>
      <w:rPr>
        <w:rFonts w:eastAsia="Times New Roman"/>
        <w:i w:val="0"/>
        <w:spacing w:val="-6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421732"/>
    <w:multiLevelType w:val="hybridMultilevel"/>
    <w:tmpl w:val="891432BC"/>
    <w:lvl w:ilvl="0" w:tplc="BF20ADF8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C25455"/>
    <w:multiLevelType w:val="hybridMultilevel"/>
    <w:tmpl w:val="8DC2DA22"/>
    <w:lvl w:ilvl="0" w:tplc="CD1E80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662CB4"/>
    <w:multiLevelType w:val="multilevel"/>
    <w:tmpl w:val="48F6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81D3518"/>
    <w:multiLevelType w:val="hybridMultilevel"/>
    <w:tmpl w:val="C7720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>
    <w:nsid w:val="790D2EB0"/>
    <w:multiLevelType w:val="hybridMultilevel"/>
    <w:tmpl w:val="E0362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12"/>
  </w:num>
  <w:num w:numId="4">
    <w:abstractNumId w:val="41"/>
  </w:num>
  <w:num w:numId="5">
    <w:abstractNumId w:val="31"/>
  </w:num>
  <w:num w:numId="6">
    <w:abstractNumId w:val="17"/>
  </w:num>
  <w:num w:numId="7">
    <w:abstractNumId w:val="27"/>
  </w:num>
  <w:num w:numId="8">
    <w:abstractNumId w:val="26"/>
  </w:num>
  <w:num w:numId="9">
    <w:abstractNumId w:val="0"/>
  </w:num>
  <w:num w:numId="10">
    <w:abstractNumId w:val="8"/>
  </w:num>
  <w:num w:numId="11">
    <w:abstractNumId w:val="39"/>
  </w:num>
  <w:num w:numId="12">
    <w:abstractNumId w:val="15"/>
  </w:num>
  <w:num w:numId="13">
    <w:abstractNumId w:val="3"/>
  </w:num>
  <w:num w:numId="14">
    <w:abstractNumId w:val="24"/>
  </w:num>
  <w:num w:numId="15">
    <w:abstractNumId w:val="34"/>
  </w:num>
  <w:num w:numId="16">
    <w:abstractNumId w:val="7"/>
  </w:num>
  <w:num w:numId="17">
    <w:abstractNumId w:val="19"/>
  </w:num>
  <w:num w:numId="18">
    <w:abstractNumId w:val="32"/>
  </w:num>
  <w:num w:numId="19">
    <w:abstractNumId w:val="3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0"/>
  </w:num>
  <w:num w:numId="26">
    <w:abstractNumId w:val="33"/>
  </w:num>
  <w:num w:numId="27">
    <w:abstractNumId w:val="5"/>
  </w:num>
  <w:num w:numId="28">
    <w:abstractNumId w:val="18"/>
  </w:num>
  <w:num w:numId="29">
    <w:abstractNumId w:val="10"/>
  </w:num>
  <w:num w:numId="30">
    <w:abstractNumId w:val="22"/>
  </w:num>
  <w:num w:numId="31">
    <w:abstractNumId w:val="20"/>
  </w:num>
  <w:num w:numId="32">
    <w:abstractNumId w:val="2"/>
  </w:num>
  <w:num w:numId="33">
    <w:abstractNumId w:val="40"/>
  </w:num>
  <w:num w:numId="34">
    <w:abstractNumId w:val="37"/>
  </w:num>
  <w:num w:numId="35">
    <w:abstractNumId w:val="6"/>
  </w:num>
  <w:num w:numId="36">
    <w:abstractNumId w:val="25"/>
  </w:num>
  <w:num w:numId="37">
    <w:abstractNumId w:val="4"/>
  </w:num>
  <w:num w:numId="38">
    <w:abstractNumId w:val="9"/>
  </w:num>
  <w:num w:numId="39">
    <w:abstractNumId w:val="11"/>
  </w:num>
  <w:num w:numId="40">
    <w:abstractNumId w:val="43"/>
  </w:num>
  <w:num w:numId="41">
    <w:abstractNumId w:val="13"/>
  </w:num>
  <w:num w:numId="42">
    <w:abstractNumId w:val="42"/>
  </w:num>
  <w:num w:numId="43">
    <w:abstractNumId w:val="35"/>
  </w:num>
  <w:num w:numId="44">
    <w:abstractNumId w:val="28"/>
  </w:num>
  <w:num w:numId="45">
    <w:abstractNumId w:val="38"/>
  </w:num>
  <w:num w:numId="46">
    <w:abstractNumId w:val="14"/>
  </w:num>
  <w:num w:numId="47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intFractionalCharacterWidth/>
  <w:hideSpellingErrors/>
  <w:hideGrammaticalErrors/>
  <w:proofState w:spelling="clean"/>
  <w:attachedTemplate r:id="rId1"/>
  <w:stylePaneFormatFilter w:val="3F01"/>
  <w:documentProtection w:formatting="1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84E"/>
    <w:rsid w:val="00001503"/>
    <w:rsid w:val="000054E2"/>
    <w:rsid w:val="00022B8B"/>
    <w:rsid w:val="00025723"/>
    <w:rsid w:val="00027BAF"/>
    <w:rsid w:val="00033229"/>
    <w:rsid w:val="0003486C"/>
    <w:rsid w:val="00035B49"/>
    <w:rsid w:val="00040A06"/>
    <w:rsid w:val="00041001"/>
    <w:rsid w:val="000410AD"/>
    <w:rsid w:val="00052B91"/>
    <w:rsid w:val="00053DAD"/>
    <w:rsid w:val="00067989"/>
    <w:rsid w:val="00067A7C"/>
    <w:rsid w:val="00070303"/>
    <w:rsid w:val="000721BF"/>
    <w:rsid w:val="00074C81"/>
    <w:rsid w:val="00075198"/>
    <w:rsid w:val="00090E08"/>
    <w:rsid w:val="000913F9"/>
    <w:rsid w:val="000934EB"/>
    <w:rsid w:val="00093B24"/>
    <w:rsid w:val="000A03FB"/>
    <w:rsid w:val="000A195D"/>
    <w:rsid w:val="000A3461"/>
    <w:rsid w:val="000A726C"/>
    <w:rsid w:val="000B10CC"/>
    <w:rsid w:val="000B1ADF"/>
    <w:rsid w:val="000B3264"/>
    <w:rsid w:val="000B4B66"/>
    <w:rsid w:val="000B5D48"/>
    <w:rsid w:val="000B67DF"/>
    <w:rsid w:val="000B7A23"/>
    <w:rsid w:val="000B7E53"/>
    <w:rsid w:val="000C0296"/>
    <w:rsid w:val="000C22A0"/>
    <w:rsid w:val="000C2EEE"/>
    <w:rsid w:val="000D157A"/>
    <w:rsid w:val="000D22C3"/>
    <w:rsid w:val="000D3D9B"/>
    <w:rsid w:val="000E23DD"/>
    <w:rsid w:val="000F468C"/>
    <w:rsid w:val="00102423"/>
    <w:rsid w:val="001031F8"/>
    <w:rsid w:val="001032EF"/>
    <w:rsid w:val="00107AF3"/>
    <w:rsid w:val="0011227A"/>
    <w:rsid w:val="00115762"/>
    <w:rsid w:val="00120411"/>
    <w:rsid w:val="0012722F"/>
    <w:rsid w:val="00127827"/>
    <w:rsid w:val="001301C4"/>
    <w:rsid w:val="001321E8"/>
    <w:rsid w:val="00133DC8"/>
    <w:rsid w:val="0014073D"/>
    <w:rsid w:val="00144624"/>
    <w:rsid w:val="00145F78"/>
    <w:rsid w:val="00153C84"/>
    <w:rsid w:val="001660D5"/>
    <w:rsid w:val="00167AD7"/>
    <w:rsid w:val="00171FA6"/>
    <w:rsid w:val="00175079"/>
    <w:rsid w:val="001833DA"/>
    <w:rsid w:val="00186DA8"/>
    <w:rsid w:val="0019407E"/>
    <w:rsid w:val="0019753F"/>
    <w:rsid w:val="001A1199"/>
    <w:rsid w:val="001A4971"/>
    <w:rsid w:val="001B3C8E"/>
    <w:rsid w:val="001B4C8D"/>
    <w:rsid w:val="001C4885"/>
    <w:rsid w:val="001C6570"/>
    <w:rsid w:val="001C7A87"/>
    <w:rsid w:val="001D029A"/>
    <w:rsid w:val="001D1262"/>
    <w:rsid w:val="001D3FDA"/>
    <w:rsid w:val="001D5092"/>
    <w:rsid w:val="001E10D3"/>
    <w:rsid w:val="001E59A6"/>
    <w:rsid w:val="001F0C04"/>
    <w:rsid w:val="001F2BE1"/>
    <w:rsid w:val="00202A6D"/>
    <w:rsid w:val="0020783D"/>
    <w:rsid w:val="00211570"/>
    <w:rsid w:val="0021371F"/>
    <w:rsid w:val="00222006"/>
    <w:rsid w:val="00225E1A"/>
    <w:rsid w:val="0023161F"/>
    <w:rsid w:val="0023185F"/>
    <w:rsid w:val="00234EA4"/>
    <w:rsid w:val="00237679"/>
    <w:rsid w:val="00241034"/>
    <w:rsid w:val="0024276A"/>
    <w:rsid w:val="00245B31"/>
    <w:rsid w:val="002556BD"/>
    <w:rsid w:val="0025574A"/>
    <w:rsid w:val="00262E43"/>
    <w:rsid w:val="00263183"/>
    <w:rsid w:val="00263313"/>
    <w:rsid w:val="002639C1"/>
    <w:rsid w:val="00263FE5"/>
    <w:rsid w:val="002742E2"/>
    <w:rsid w:val="0027638B"/>
    <w:rsid w:val="00276CE1"/>
    <w:rsid w:val="00277887"/>
    <w:rsid w:val="00284574"/>
    <w:rsid w:val="0028724F"/>
    <w:rsid w:val="00297D44"/>
    <w:rsid w:val="002A08F8"/>
    <w:rsid w:val="002A1B58"/>
    <w:rsid w:val="002A49A2"/>
    <w:rsid w:val="002A4EAA"/>
    <w:rsid w:val="002A5680"/>
    <w:rsid w:val="002A5747"/>
    <w:rsid w:val="002A614A"/>
    <w:rsid w:val="002A6A31"/>
    <w:rsid w:val="002A7774"/>
    <w:rsid w:val="002A7C50"/>
    <w:rsid w:val="002B4A39"/>
    <w:rsid w:val="002B6E6A"/>
    <w:rsid w:val="002C2CB7"/>
    <w:rsid w:val="002C7C70"/>
    <w:rsid w:val="002D467E"/>
    <w:rsid w:val="002D6164"/>
    <w:rsid w:val="002E44B3"/>
    <w:rsid w:val="002F5E70"/>
    <w:rsid w:val="00303F6D"/>
    <w:rsid w:val="00306017"/>
    <w:rsid w:val="00312B57"/>
    <w:rsid w:val="003165B3"/>
    <w:rsid w:val="003167CC"/>
    <w:rsid w:val="00323157"/>
    <w:rsid w:val="00323691"/>
    <w:rsid w:val="0032410C"/>
    <w:rsid w:val="0032486F"/>
    <w:rsid w:val="0033219D"/>
    <w:rsid w:val="0033414C"/>
    <w:rsid w:val="00336934"/>
    <w:rsid w:val="003533F2"/>
    <w:rsid w:val="00357685"/>
    <w:rsid w:val="00376760"/>
    <w:rsid w:val="003820D0"/>
    <w:rsid w:val="00383F74"/>
    <w:rsid w:val="00386DD7"/>
    <w:rsid w:val="003918E7"/>
    <w:rsid w:val="0039568E"/>
    <w:rsid w:val="003962FF"/>
    <w:rsid w:val="003A43CD"/>
    <w:rsid w:val="003A561D"/>
    <w:rsid w:val="003B0A11"/>
    <w:rsid w:val="003B2482"/>
    <w:rsid w:val="003B2D89"/>
    <w:rsid w:val="003C60C1"/>
    <w:rsid w:val="003D0827"/>
    <w:rsid w:val="003E4D39"/>
    <w:rsid w:val="003E5150"/>
    <w:rsid w:val="003F26E0"/>
    <w:rsid w:val="003F318D"/>
    <w:rsid w:val="003F3F25"/>
    <w:rsid w:val="003F5FFE"/>
    <w:rsid w:val="003F795C"/>
    <w:rsid w:val="0040040A"/>
    <w:rsid w:val="004020D9"/>
    <w:rsid w:val="004032E9"/>
    <w:rsid w:val="00403379"/>
    <w:rsid w:val="00405EA2"/>
    <w:rsid w:val="00406C3C"/>
    <w:rsid w:val="00414417"/>
    <w:rsid w:val="00414635"/>
    <w:rsid w:val="00417827"/>
    <w:rsid w:val="00425BBD"/>
    <w:rsid w:val="0042748D"/>
    <w:rsid w:val="00430F5C"/>
    <w:rsid w:val="00436A17"/>
    <w:rsid w:val="0044191A"/>
    <w:rsid w:val="004429FB"/>
    <w:rsid w:val="00450A2F"/>
    <w:rsid w:val="00451205"/>
    <w:rsid w:val="0045159B"/>
    <w:rsid w:val="00451E77"/>
    <w:rsid w:val="00457A5F"/>
    <w:rsid w:val="00460B90"/>
    <w:rsid w:val="00466642"/>
    <w:rsid w:val="00466E5E"/>
    <w:rsid w:val="004676D2"/>
    <w:rsid w:val="0047507D"/>
    <w:rsid w:val="00476E1C"/>
    <w:rsid w:val="00482931"/>
    <w:rsid w:val="00483020"/>
    <w:rsid w:val="004838C2"/>
    <w:rsid w:val="004846C3"/>
    <w:rsid w:val="00490561"/>
    <w:rsid w:val="0049334E"/>
    <w:rsid w:val="00493D2F"/>
    <w:rsid w:val="00496749"/>
    <w:rsid w:val="004A4EDC"/>
    <w:rsid w:val="004B0B1D"/>
    <w:rsid w:val="004B3051"/>
    <w:rsid w:val="004B4A4B"/>
    <w:rsid w:val="004B5537"/>
    <w:rsid w:val="004C0BF9"/>
    <w:rsid w:val="004C5C3F"/>
    <w:rsid w:val="004D2EFA"/>
    <w:rsid w:val="004D43C6"/>
    <w:rsid w:val="004E0208"/>
    <w:rsid w:val="004E17AF"/>
    <w:rsid w:val="004F331C"/>
    <w:rsid w:val="004F3C88"/>
    <w:rsid w:val="00502F44"/>
    <w:rsid w:val="005042FF"/>
    <w:rsid w:val="00511C80"/>
    <w:rsid w:val="00512273"/>
    <w:rsid w:val="00514CEF"/>
    <w:rsid w:val="005332A7"/>
    <w:rsid w:val="00535CCF"/>
    <w:rsid w:val="005410C3"/>
    <w:rsid w:val="00543166"/>
    <w:rsid w:val="00571712"/>
    <w:rsid w:val="00571C76"/>
    <w:rsid w:val="00571D88"/>
    <w:rsid w:val="00571DDC"/>
    <w:rsid w:val="005722B8"/>
    <w:rsid w:val="00573100"/>
    <w:rsid w:val="005773AB"/>
    <w:rsid w:val="00582235"/>
    <w:rsid w:val="00590821"/>
    <w:rsid w:val="005A016F"/>
    <w:rsid w:val="005A1A52"/>
    <w:rsid w:val="005A3D27"/>
    <w:rsid w:val="005A5161"/>
    <w:rsid w:val="005B284E"/>
    <w:rsid w:val="005B3A1D"/>
    <w:rsid w:val="005B3F17"/>
    <w:rsid w:val="005C033C"/>
    <w:rsid w:val="005C4EF0"/>
    <w:rsid w:val="005C5A45"/>
    <w:rsid w:val="005C752B"/>
    <w:rsid w:val="005C7776"/>
    <w:rsid w:val="005D1778"/>
    <w:rsid w:val="005D5D2E"/>
    <w:rsid w:val="005E42C3"/>
    <w:rsid w:val="005E4D05"/>
    <w:rsid w:val="005E53BB"/>
    <w:rsid w:val="005F3397"/>
    <w:rsid w:val="005F564F"/>
    <w:rsid w:val="005F6DAE"/>
    <w:rsid w:val="00605157"/>
    <w:rsid w:val="00610ADD"/>
    <w:rsid w:val="006163FC"/>
    <w:rsid w:val="00617EDD"/>
    <w:rsid w:val="00625D17"/>
    <w:rsid w:val="006305B7"/>
    <w:rsid w:val="0063457F"/>
    <w:rsid w:val="006350E2"/>
    <w:rsid w:val="00641FD4"/>
    <w:rsid w:val="006421B4"/>
    <w:rsid w:val="006440C2"/>
    <w:rsid w:val="00647CA2"/>
    <w:rsid w:val="006556D1"/>
    <w:rsid w:val="0065714C"/>
    <w:rsid w:val="006622DD"/>
    <w:rsid w:val="006637CA"/>
    <w:rsid w:val="0066731E"/>
    <w:rsid w:val="006708F4"/>
    <w:rsid w:val="006724FE"/>
    <w:rsid w:val="00675628"/>
    <w:rsid w:val="0067575C"/>
    <w:rsid w:val="006808A0"/>
    <w:rsid w:val="00681B50"/>
    <w:rsid w:val="00682C22"/>
    <w:rsid w:val="00684633"/>
    <w:rsid w:val="00687EB4"/>
    <w:rsid w:val="00695B18"/>
    <w:rsid w:val="006A2F0B"/>
    <w:rsid w:val="006A67E5"/>
    <w:rsid w:val="006A74ED"/>
    <w:rsid w:val="006B5B4A"/>
    <w:rsid w:val="006C1E9E"/>
    <w:rsid w:val="006C2E04"/>
    <w:rsid w:val="006D0501"/>
    <w:rsid w:val="006D64E3"/>
    <w:rsid w:val="006E21B1"/>
    <w:rsid w:val="006E6556"/>
    <w:rsid w:val="006F1C93"/>
    <w:rsid w:val="006F5156"/>
    <w:rsid w:val="00707B55"/>
    <w:rsid w:val="0071237D"/>
    <w:rsid w:val="00713924"/>
    <w:rsid w:val="00715039"/>
    <w:rsid w:val="00720868"/>
    <w:rsid w:val="00724097"/>
    <w:rsid w:val="00725F2A"/>
    <w:rsid w:val="00730188"/>
    <w:rsid w:val="00731FBB"/>
    <w:rsid w:val="00737430"/>
    <w:rsid w:val="00741216"/>
    <w:rsid w:val="00742CC8"/>
    <w:rsid w:val="0074455C"/>
    <w:rsid w:val="007478D8"/>
    <w:rsid w:val="00750D2F"/>
    <w:rsid w:val="00754852"/>
    <w:rsid w:val="00757A38"/>
    <w:rsid w:val="0077094B"/>
    <w:rsid w:val="00772441"/>
    <w:rsid w:val="0077525E"/>
    <w:rsid w:val="007760B7"/>
    <w:rsid w:val="007853C0"/>
    <w:rsid w:val="007855DD"/>
    <w:rsid w:val="007932CD"/>
    <w:rsid w:val="007976AC"/>
    <w:rsid w:val="007A3752"/>
    <w:rsid w:val="007A4E27"/>
    <w:rsid w:val="007B273B"/>
    <w:rsid w:val="007C5FA2"/>
    <w:rsid w:val="007C639D"/>
    <w:rsid w:val="007D2087"/>
    <w:rsid w:val="007D788F"/>
    <w:rsid w:val="007E127E"/>
    <w:rsid w:val="007E1C46"/>
    <w:rsid w:val="007E26FB"/>
    <w:rsid w:val="007E46FB"/>
    <w:rsid w:val="007F2F08"/>
    <w:rsid w:val="007F43E5"/>
    <w:rsid w:val="007F4AEE"/>
    <w:rsid w:val="00806EC5"/>
    <w:rsid w:val="00806EFA"/>
    <w:rsid w:val="0080799C"/>
    <w:rsid w:val="00810975"/>
    <w:rsid w:val="00816627"/>
    <w:rsid w:val="0082251D"/>
    <w:rsid w:val="00833330"/>
    <w:rsid w:val="00837C20"/>
    <w:rsid w:val="0084048D"/>
    <w:rsid w:val="008421FD"/>
    <w:rsid w:val="00844D4A"/>
    <w:rsid w:val="00846BAB"/>
    <w:rsid w:val="00857C7B"/>
    <w:rsid w:val="00860896"/>
    <w:rsid w:val="00863B81"/>
    <w:rsid w:val="008645E5"/>
    <w:rsid w:val="00876C8A"/>
    <w:rsid w:val="0087712F"/>
    <w:rsid w:val="00882F0A"/>
    <w:rsid w:val="0089034F"/>
    <w:rsid w:val="00892E27"/>
    <w:rsid w:val="00894777"/>
    <w:rsid w:val="008A104F"/>
    <w:rsid w:val="008A4FE8"/>
    <w:rsid w:val="008B1C94"/>
    <w:rsid w:val="008B2192"/>
    <w:rsid w:val="008B25EC"/>
    <w:rsid w:val="008C42C8"/>
    <w:rsid w:val="008C748F"/>
    <w:rsid w:val="008D2C70"/>
    <w:rsid w:val="008D69C1"/>
    <w:rsid w:val="008E0BE3"/>
    <w:rsid w:val="008E68AD"/>
    <w:rsid w:val="00901BB2"/>
    <w:rsid w:val="00902742"/>
    <w:rsid w:val="00903D0A"/>
    <w:rsid w:val="009047B0"/>
    <w:rsid w:val="0090563D"/>
    <w:rsid w:val="00905E4C"/>
    <w:rsid w:val="00906061"/>
    <w:rsid w:val="00924CCB"/>
    <w:rsid w:val="00925757"/>
    <w:rsid w:val="00925C05"/>
    <w:rsid w:val="00926554"/>
    <w:rsid w:val="00927D1E"/>
    <w:rsid w:val="009306B9"/>
    <w:rsid w:val="00933FF2"/>
    <w:rsid w:val="0093648D"/>
    <w:rsid w:val="00943BD0"/>
    <w:rsid w:val="00944449"/>
    <w:rsid w:val="00945E18"/>
    <w:rsid w:val="00946A18"/>
    <w:rsid w:val="00953F2B"/>
    <w:rsid w:val="0095494E"/>
    <w:rsid w:val="0095607E"/>
    <w:rsid w:val="00960379"/>
    <w:rsid w:val="00960D25"/>
    <w:rsid w:val="0096327B"/>
    <w:rsid w:val="00963D81"/>
    <w:rsid w:val="0096539E"/>
    <w:rsid w:val="00967B33"/>
    <w:rsid w:val="00973AEC"/>
    <w:rsid w:val="00973EB0"/>
    <w:rsid w:val="00980F4D"/>
    <w:rsid w:val="00981EC5"/>
    <w:rsid w:val="00982918"/>
    <w:rsid w:val="0098714B"/>
    <w:rsid w:val="00987612"/>
    <w:rsid w:val="00990AA8"/>
    <w:rsid w:val="009954D8"/>
    <w:rsid w:val="00996D65"/>
    <w:rsid w:val="009B2254"/>
    <w:rsid w:val="009B3C1A"/>
    <w:rsid w:val="009B5F31"/>
    <w:rsid w:val="009B7318"/>
    <w:rsid w:val="009B75F9"/>
    <w:rsid w:val="009C0584"/>
    <w:rsid w:val="009C0C3D"/>
    <w:rsid w:val="009C12DB"/>
    <w:rsid w:val="009C6BBE"/>
    <w:rsid w:val="009D5D19"/>
    <w:rsid w:val="009E1969"/>
    <w:rsid w:val="009E4DBF"/>
    <w:rsid w:val="009E5DF9"/>
    <w:rsid w:val="009E6651"/>
    <w:rsid w:val="009E6AEC"/>
    <w:rsid w:val="009E7481"/>
    <w:rsid w:val="009E7A45"/>
    <w:rsid w:val="009F017E"/>
    <w:rsid w:val="00A000FB"/>
    <w:rsid w:val="00A07F78"/>
    <w:rsid w:val="00A137F7"/>
    <w:rsid w:val="00A20A45"/>
    <w:rsid w:val="00A24685"/>
    <w:rsid w:val="00A33424"/>
    <w:rsid w:val="00A4398E"/>
    <w:rsid w:val="00A44CBE"/>
    <w:rsid w:val="00A468FD"/>
    <w:rsid w:val="00A55D77"/>
    <w:rsid w:val="00A56A5A"/>
    <w:rsid w:val="00A56CBB"/>
    <w:rsid w:val="00A6590A"/>
    <w:rsid w:val="00A67A00"/>
    <w:rsid w:val="00A71B02"/>
    <w:rsid w:val="00A7239A"/>
    <w:rsid w:val="00A764D7"/>
    <w:rsid w:val="00A77F5A"/>
    <w:rsid w:val="00A82495"/>
    <w:rsid w:val="00A851F7"/>
    <w:rsid w:val="00A92242"/>
    <w:rsid w:val="00AA0228"/>
    <w:rsid w:val="00AA2E2A"/>
    <w:rsid w:val="00AA356B"/>
    <w:rsid w:val="00AB3B68"/>
    <w:rsid w:val="00AB6BF8"/>
    <w:rsid w:val="00AC46FC"/>
    <w:rsid w:val="00AD00C4"/>
    <w:rsid w:val="00AD1E0E"/>
    <w:rsid w:val="00AD2325"/>
    <w:rsid w:val="00AF0B44"/>
    <w:rsid w:val="00AF0E80"/>
    <w:rsid w:val="00B00C51"/>
    <w:rsid w:val="00B06A20"/>
    <w:rsid w:val="00B07B78"/>
    <w:rsid w:val="00B10177"/>
    <w:rsid w:val="00B10B80"/>
    <w:rsid w:val="00B24228"/>
    <w:rsid w:val="00B35D85"/>
    <w:rsid w:val="00B44DD1"/>
    <w:rsid w:val="00B451F3"/>
    <w:rsid w:val="00B51869"/>
    <w:rsid w:val="00B53001"/>
    <w:rsid w:val="00B53CB6"/>
    <w:rsid w:val="00B57154"/>
    <w:rsid w:val="00B62359"/>
    <w:rsid w:val="00B70576"/>
    <w:rsid w:val="00B75236"/>
    <w:rsid w:val="00B80214"/>
    <w:rsid w:val="00B804F7"/>
    <w:rsid w:val="00B8743F"/>
    <w:rsid w:val="00B93861"/>
    <w:rsid w:val="00B96319"/>
    <w:rsid w:val="00BA2DF2"/>
    <w:rsid w:val="00BB0913"/>
    <w:rsid w:val="00BB27DC"/>
    <w:rsid w:val="00BB45E5"/>
    <w:rsid w:val="00BB5109"/>
    <w:rsid w:val="00BB7D13"/>
    <w:rsid w:val="00BC1DE7"/>
    <w:rsid w:val="00BD0651"/>
    <w:rsid w:val="00BD23A2"/>
    <w:rsid w:val="00BD3CB5"/>
    <w:rsid w:val="00BD64B1"/>
    <w:rsid w:val="00BD7036"/>
    <w:rsid w:val="00BF2B13"/>
    <w:rsid w:val="00BF440D"/>
    <w:rsid w:val="00C05F79"/>
    <w:rsid w:val="00C15524"/>
    <w:rsid w:val="00C24EC3"/>
    <w:rsid w:val="00C33CDA"/>
    <w:rsid w:val="00C368B9"/>
    <w:rsid w:val="00C52497"/>
    <w:rsid w:val="00C56854"/>
    <w:rsid w:val="00C6004E"/>
    <w:rsid w:val="00C61558"/>
    <w:rsid w:val="00C61683"/>
    <w:rsid w:val="00C66FC6"/>
    <w:rsid w:val="00C71EEC"/>
    <w:rsid w:val="00C71FA1"/>
    <w:rsid w:val="00C77758"/>
    <w:rsid w:val="00C805CE"/>
    <w:rsid w:val="00C91C40"/>
    <w:rsid w:val="00CA6CFA"/>
    <w:rsid w:val="00CA7115"/>
    <w:rsid w:val="00CA78BF"/>
    <w:rsid w:val="00CB1858"/>
    <w:rsid w:val="00CB2A7E"/>
    <w:rsid w:val="00CB4668"/>
    <w:rsid w:val="00CB4E23"/>
    <w:rsid w:val="00CB6881"/>
    <w:rsid w:val="00CB786D"/>
    <w:rsid w:val="00CC17EB"/>
    <w:rsid w:val="00CC267C"/>
    <w:rsid w:val="00CC4148"/>
    <w:rsid w:val="00CC5B6C"/>
    <w:rsid w:val="00CD01CD"/>
    <w:rsid w:val="00CD4932"/>
    <w:rsid w:val="00CE7F37"/>
    <w:rsid w:val="00CF4A75"/>
    <w:rsid w:val="00CF6673"/>
    <w:rsid w:val="00CF746A"/>
    <w:rsid w:val="00CF79ED"/>
    <w:rsid w:val="00D008DC"/>
    <w:rsid w:val="00D04435"/>
    <w:rsid w:val="00D06470"/>
    <w:rsid w:val="00D1544A"/>
    <w:rsid w:val="00D16837"/>
    <w:rsid w:val="00D21511"/>
    <w:rsid w:val="00D2377D"/>
    <w:rsid w:val="00D25892"/>
    <w:rsid w:val="00D30522"/>
    <w:rsid w:val="00D347DB"/>
    <w:rsid w:val="00D4415E"/>
    <w:rsid w:val="00D53AFA"/>
    <w:rsid w:val="00D62389"/>
    <w:rsid w:val="00D662AB"/>
    <w:rsid w:val="00D72F00"/>
    <w:rsid w:val="00D74F6B"/>
    <w:rsid w:val="00D84C3D"/>
    <w:rsid w:val="00D91290"/>
    <w:rsid w:val="00D917CA"/>
    <w:rsid w:val="00D91B5B"/>
    <w:rsid w:val="00D91E2C"/>
    <w:rsid w:val="00DA0359"/>
    <w:rsid w:val="00DA68F0"/>
    <w:rsid w:val="00DB055A"/>
    <w:rsid w:val="00DB1E6F"/>
    <w:rsid w:val="00DB35D8"/>
    <w:rsid w:val="00DB5C2C"/>
    <w:rsid w:val="00DB7390"/>
    <w:rsid w:val="00DC5E1E"/>
    <w:rsid w:val="00DC759A"/>
    <w:rsid w:val="00DD7444"/>
    <w:rsid w:val="00DE7314"/>
    <w:rsid w:val="00DF1D82"/>
    <w:rsid w:val="00DF2611"/>
    <w:rsid w:val="00E00F40"/>
    <w:rsid w:val="00E06C0C"/>
    <w:rsid w:val="00E07ACA"/>
    <w:rsid w:val="00E15B1A"/>
    <w:rsid w:val="00E231A4"/>
    <w:rsid w:val="00E23348"/>
    <w:rsid w:val="00E23714"/>
    <w:rsid w:val="00E330B5"/>
    <w:rsid w:val="00E337B3"/>
    <w:rsid w:val="00E41381"/>
    <w:rsid w:val="00E42F10"/>
    <w:rsid w:val="00E52ADA"/>
    <w:rsid w:val="00E5437A"/>
    <w:rsid w:val="00E55B15"/>
    <w:rsid w:val="00E62050"/>
    <w:rsid w:val="00E643D2"/>
    <w:rsid w:val="00E64CA7"/>
    <w:rsid w:val="00E654D0"/>
    <w:rsid w:val="00E708DB"/>
    <w:rsid w:val="00E71B1F"/>
    <w:rsid w:val="00E74788"/>
    <w:rsid w:val="00E75844"/>
    <w:rsid w:val="00E8450A"/>
    <w:rsid w:val="00E85E92"/>
    <w:rsid w:val="00E86363"/>
    <w:rsid w:val="00E91BF8"/>
    <w:rsid w:val="00E926D5"/>
    <w:rsid w:val="00E93A84"/>
    <w:rsid w:val="00E95A83"/>
    <w:rsid w:val="00E96626"/>
    <w:rsid w:val="00EB0D3F"/>
    <w:rsid w:val="00EB351F"/>
    <w:rsid w:val="00EC1E46"/>
    <w:rsid w:val="00EC3D80"/>
    <w:rsid w:val="00EC766F"/>
    <w:rsid w:val="00ED00D6"/>
    <w:rsid w:val="00EF0856"/>
    <w:rsid w:val="00F06A13"/>
    <w:rsid w:val="00F071EE"/>
    <w:rsid w:val="00F13391"/>
    <w:rsid w:val="00F15094"/>
    <w:rsid w:val="00F1645A"/>
    <w:rsid w:val="00F224A1"/>
    <w:rsid w:val="00F30C3B"/>
    <w:rsid w:val="00F30D0C"/>
    <w:rsid w:val="00F46B0A"/>
    <w:rsid w:val="00F50AAA"/>
    <w:rsid w:val="00F615C6"/>
    <w:rsid w:val="00F6407E"/>
    <w:rsid w:val="00F67619"/>
    <w:rsid w:val="00F67C63"/>
    <w:rsid w:val="00F73877"/>
    <w:rsid w:val="00F80B51"/>
    <w:rsid w:val="00F81297"/>
    <w:rsid w:val="00F908EF"/>
    <w:rsid w:val="00F91320"/>
    <w:rsid w:val="00FA1F87"/>
    <w:rsid w:val="00FA703C"/>
    <w:rsid w:val="00FB6B09"/>
    <w:rsid w:val="00FB7353"/>
    <w:rsid w:val="00FC0000"/>
    <w:rsid w:val="00FC5CB0"/>
    <w:rsid w:val="00FD0776"/>
    <w:rsid w:val="00FD6A9E"/>
    <w:rsid w:val="00FE1182"/>
    <w:rsid w:val="00FE47AD"/>
    <w:rsid w:val="00FE6A9C"/>
    <w:rsid w:val="00FF4622"/>
    <w:rsid w:val="00FF4B24"/>
    <w:rsid w:val="00FF5A11"/>
    <w:rsid w:val="00FF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8C42C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Wcicienormalne"/>
    <w:qFormat/>
    <w:pPr>
      <w:ind w:left="354"/>
      <w:outlineLvl w:val="2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Wcicienormalne">
    <w:name w:val="Normal Indent"/>
    <w:basedOn w:val="Normalny"/>
    <w:pPr>
      <w:ind w:left="708"/>
    </w:pPr>
  </w:style>
  <w:style w:type="paragraph" w:customStyle="1" w:styleId="Naszznak">
    <w:name w:val="Nasz znak"/>
    <w:basedOn w:val="Normalny"/>
    <w:rPr>
      <w:sz w:val="20"/>
    </w:rPr>
  </w:style>
  <w:style w:type="paragraph" w:customStyle="1" w:styleId="Pisanie">
    <w:name w:val="Pisanie"/>
    <w:basedOn w:val="Normalny"/>
    <w:qFormat/>
    <w:pPr>
      <w:spacing w:line="360" w:lineRule="atLeast"/>
      <w:ind w:firstLine="851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table" w:styleId="Tabela-Siatka">
    <w:name w:val="Table Grid"/>
    <w:basedOn w:val="Standardowy"/>
    <w:rsid w:val="008B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6F1C93"/>
    <w:pPr>
      <w:spacing w:line="360" w:lineRule="auto"/>
      <w:ind w:left="1416"/>
      <w:jc w:val="both"/>
    </w:pPr>
    <w:rPr>
      <w:lang/>
    </w:rPr>
  </w:style>
  <w:style w:type="character" w:customStyle="1" w:styleId="Tekstpodstawowywcity2Znak">
    <w:name w:val="Tekst podstawowy wcięty 2 Znak"/>
    <w:link w:val="Tekstpodstawowywcity2"/>
    <w:rsid w:val="006F1C93"/>
    <w:rPr>
      <w:sz w:val="24"/>
    </w:rPr>
  </w:style>
  <w:style w:type="paragraph" w:styleId="Tekstpodstawowywcity">
    <w:name w:val="Body Text Indent"/>
    <w:basedOn w:val="Normalny"/>
    <w:link w:val="TekstpodstawowywcityZnak"/>
    <w:rsid w:val="006F1C93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1C93"/>
  </w:style>
  <w:style w:type="paragraph" w:customStyle="1" w:styleId="Default">
    <w:name w:val="Default"/>
    <w:qFormat/>
    <w:rsid w:val="00A764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C5CB0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FC5CB0"/>
    <w:rPr>
      <w:sz w:val="24"/>
    </w:rPr>
  </w:style>
  <w:style w:type="paragraph" w:styleId="Tekstpodstawowy2">
    <w:name w:val="Body Text 2"/>
    <w:basedOn w:val="Normalny"/>
    <w:link w:val="Tekstpodstawowy2Znak"/>
    <w:rsid w:val="00FC5CB0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link w:val="Tekstpodstawowy2"/>
    <w:rsid w:val="00FC5CB0"/>
    <w:rPr>
      <w:sz w:val="24"/>
    </w:rPr>
  </w:style>
  <w:style w:type="character" w:styleId="Pogrubienie">
    <w:name w:val="Strong"/>
    <w:qFormat/>
    <w:rsid w:val="00806EFA"/>
    <w:rPr>
      <w:b/>
      <w:bCs/>
    </w:rPr>
  </w:style>
  <w:style w:type="character" w:styleId="Uwydatnienie">
    <w:name w:val="Emphasis"/>
    <w:qFormat/>
    <w:rsid w:val="00806EFA"/>
    <w:rPr>
      <w:i/>
      <w:iCs/>
    </w:rPr>
  </w:style>
  <w:style w:type="paragraph" w:customStyle="1" w:styleId="ListParagraph">
    <w:name w:val="List Paragraph"/>
    <w:basedOn w:val="Normalny"/>
    <w:rsid w:val="00F812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itle">
    <w:name w:val="title"/>
    <w:basedOn w:val="Domylnaczcionkaakapitu"/>
    <w:rsid w:val="008C42C8"/>
  </w:style>
  <w:style w:type="paragraph" w:styleId="Tekstpodstawowy3">
    <w:name w:val="Body Text 3"/>
    <w:basedOn w:val="Normalny"/>
    <w:rsid w:val="000B7A23"/>
    <w:pPr>
      <w:spacing w:after="120"/>
    </w:pPr>
    <w:rPr>
      <w:sz w:val="16"/>
      <w:szCs w:val="16"/>
    </w:rPr>
  </w:style>
  <w:style w:type="character" w:customStyle="1" w:styleId="Nagwek2Znak">
    <w:name w:val="Nagłówek 2 Znak"/>
    <w:link w:val="Nagwek2"/>
    <w:rsid w:val="00263FE5"/>
    <w:rPr>
      <w:rFonts w:ascii="Arial" w:hAnsi="Arial" w:cs="Arial"/>
      <w:b/>
      <w:bCs/>
      <w:i/>
      <w:iCs/>
      <w:sz w:val="28"/>
      <w:szCs w:val="28"/>
    </w:rPr>
  </w:style>
  <w:style w:type="character" w:customStyle="1" w:styleId="StopkaZnak">
    <w:name w:val="Stopka Znak"/>
    <w:link w:val="Stopka"/>
    <w:rsid w:val="00263FE5"/>
    <w:rPr>
      <w:sz w:val="24"/>
    </w:rPr>
  </w:style>
  <w:style w:type="paragraph" w:styleId="Tekstdymka">
    <w:name w:val="Balloon Text"/>
    <w:basedOn w:val="Normalny"/>
    <w:link w:val="TekstdymkaZnak"/>
    <w:rsid w:val="00186DA8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186DA8"/>
    <w:rPr>
      <w:rFonts w:ascii="Segoe UI" w:hAnsi="Segoe UI" w:cs="Segoe UI"/>
      <w:sz w:val="18"/>
      <w:szCs w:val="18"/>
    </w:rPr>
  </w:style>
  <w:style w:type="character" w:customStyle="1" w:styleId="h2">
    <w:name w:val="h2"/>
    <w:rsid w:val="00990AA8"/>
  </w:style>
  <w:style w:type="paragraph" w:styleId="Podtytu">
    <w:name w:val="Subtitle"/>
    <w:basedOn w:val="Normalny"/>
    <w:next w:val="Normalny"/>
    <w:link w:val="PodtytuZnak"/>
    <w:qFormat/>
    <w:rsid w:val="009E7A45"/>
    <w:pPr>
      <w:spacing w:after="60"/>
      <w:jc w:val="center"/>
      <w:outlineLvl w:val="1"/>
    </w:pPr>
    <w:rPr>
      <w:rFonts w:ascii="Calibri Light" w:hAnsi="Calibri Light"/>
      <w:szCs w:val="24"/>
      <w:lang/>
    </w:rPr>
  </w:style>
  <w:style w:type="character" w:customStyle="1" w:styleId="PodtytuZnak">
    <w:name w:val="Podtytuł Znak"/>
    <w:link w:val="Podtytu"/>
    <w:rsid w:val="009E7A45"/>
    <w:rPr>
      <w:rFonts w:ascii="Calibri Light" w:eastAsia="Times New Roman" w:hAnsi="Calibri Light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3767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3F26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chnio\Desktop\01%20-%20APW_Dyrekt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96035-837F-401F-AF7E-3504C288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01 - APW_Dyrektor.dot</Template>
  <TotalTime>1</TotalTime>
  <Pages>7</Pages>
  <Words>1746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A4 z firmowym nagłówkiem Archiwum</vt:lpstr>
    </vt:vector>
  </TitlesOfParts>
  <Company>Hewlett-Packard Company</Company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A4 z firmowym nagłówkiem Archiwum</dc:title>
  <dc:subject>Szablon pisma A4</dc:subject>
  <dc:creator>Urszula Ochnio</dc:creator>
  <cp:keywords>A4 Pismo</cp:keywords>
  <cp:lastModifiedBy>lpaluch</cp:lastModifiedBy>
  <cp:revision>2</cp:revision>
  <cp:lastPrinted>2018-11-13T14:14:00Z</cp:lastPrinted>
  <dcterms:created xsi:type="dcterms:W3CDTF">2019-03-14T07:53:00Z</dcterms:created>
  <dcterms:modified xsi:type="dcterms:W3CDTF">2019-03-14T07:53:00Z</dcterms:modified>
</cp:coreProperties>
</file>